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0779" w:type="dxa"/>
        <w:tblInd w:w="-7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50"/>
        <w:gridCol w:w="5529"/>
      </w:tblGrid>
      <w:tr w:rsidR="0096566F" w:rsidTr="00105D5A">
        <w:tc>
          <w:tcPr>
            <w:tcW w:w="5250" w:type="dxa"/>
          </w:tcPr>
          <w:p w:rsidR="0096566F" w:rsidRPr="006574C0" w:rsidRDefault="0096566F" w:rsidP="002C3E23">
            <w:pPr>
              <w:ind w:right="177"/>
              <w:jc w:val="center"/>
              <w:rPr>
                <w:rFonts w:ascii="Times New Roman" w:hAnsi="Times New Roman" w:cs="Times New Roman"/>
                <w:b/>
              </w:rPr>
            </w:pPr>
            <w:r w:rsidRPr="006574C0">
              <w:rPr>
                <w:rFonts w:ascii="Times New Roman" w:eastAsia="Times New Roman" w:hAnsi="Times New Roman" w:cs="Times New Roman"/>
                <w:b/>
              </w:rPr>
              <w:t xml:space="preserve">ДОГОВОР </w:t>
            </w:r>
            <w:r w:rsidRPr="006574C0">
              <w:rPr>
                <w:rFonts w:ascii="Times New Roman" w:hAnsi="Times New Roman" w:cs="Times New Roman"/>
                <w:b/>
              </w:rPr>
              <w:t>№ СЭВ –</w:t>
            </w:r>
          </w:p>
          <w:p w:rsidR="0096566F" w:rsidRPr="006574C0" w:rsidRDefault="0096566F" w:rsidP="002C3E23">
            <w:pPr>
              <w:ind w:right="177"/>
              <w:jc w:val="center"/>
              <w:rPr>
                <w:lang w:val="en-US"/>
              </w:rPr>
            </w:pPr>
          </w:p>
        </w:tc>
        <w:tc>
          <w:tcPr>
            <w:tcW w:w="5529" w:type="dxa"/>
          </w:tcPr>
          <w:p w:rsidR="0096566F" w:rsidRPr="006574C0" w:rsidRDefault="00FF211B" w:rsidP="00FF211B">
            <w:pPr>
              <w:jc w:val="center"/>
              <w:rPr>
                <w:lang w:val="en-US"/>
              </w:rPr>
            </w:pPr>
            <w:r w:rsidRPr="006574C0">
              <w:rPr>
                <w:rFonts w:ascii="Times New Roman" w:eastAsia="Times New Roman" w:hAnsi="Times New Roman" w:cs="Times New Roman"/>
                <w:b/>
                <w:lang w:val="en-GB"/>
              </w:rPr>
              <w:t>AGREEMENT No. EIS</w:t>
            </w:r>
            <w:r w:rsidRPr="006574C0">
              <w:rPr>
                <w:rFonts w:ascii="Times New Roman" w:hAnsi="Times New Roman" w:cs="Times New Roman"/>
                <w:b/>
                <w:lang w:val="en-GB"/>
              </w:rPr>
              <w:t xml:space="preserve"> -</w:t>
            </w:r>
          </w:p>
        </w:tc>
      </w:tr>
      <w:tr w:rsidR="0096566F" w:rsidTr="00105D5A">
        <w:tc>
          <w:tcPr>
            <w:tcW w:w="5250" w:type="dxa"/>
          </w:tcPr>
          <w:p w:rsidR="0096566F" w:rsidRPr="006574C0" w:rsidRDefault="0096566F" w:rsidP="002C3E23">
            <w:pPr>
              <w:ind w:right="177"/>
              <w:jc w:val="both"/>
              <w:rPr>
                <w:rFonts w:ascii="Times New Roman" w:eastAsia="Times New Roman" w:hAnsi="Times New Roman" w:cs="Times New Roman"/>
              </w:rPr>
            </w:pPr>
            <w:r w:rsidRPr="006574C0">
              <w:rPr>
                <w:rFonts w:ascii="Times New Roman" w:eastAsia="Times New Roman" w:hAnsi="Times New Roman" w:cs="Times New Roman"/>
              </w:rPr>
              <w:t xml:space="preserve">г. Москва           </w:t>
            </w:r>
            <w:r w:rsidR="007C4D5C">
              <w:rPr>
                <w:rFonts w:ascii="Times New Roman" w:eastAsia="Times New Roman" w:hAnsi="Times New Roman" w:cs="Times New Roman"/>
                <w:lang w:val="en-US"/>
              </w:rPr>
              <w:t xml:space="preserve">       </w:t>
            </w:r>
            <w:r w:rsidRPr="006574C0">
              <w:rPr>
                <w:rFonts w:ascii="Times New Roman" w:eastAsia="Times New Roman" w:hAnsi="Times New Roman" w:cs="Times New Roman"/>
              </w:rPr>
              <w:t xml:space="preserve">    </w:t>
            </w:r>
            <w:proofErr w:type="gramStart"/>
            <w:r w:rsidRPr="006574C0">
              <w:rPr>
                <w:rFonts w:ascii="Times New Roman" w:eastAsia="Times New Roman" w:hAnsi="Times New Roman" w:cs="Times New Roman"/>
              </w:rPr>
              <w:t xml:space="preserve">   </w:t>
            </w:r>
            <w:r w:rsidR="007F49E9" w:rsidRPr="006574C0">
              <w:rPr>
                <w:rFonts w:ascii="Times New Roman" w:eastAsia="Times New Roman" w:hAnsi="Times New Roman" w:cs="Times New Roman"/>
              </w:rPr>
              <w:t>«</w:t>
            </w:r>
            <w:proofErr w:type="gramEnd"/>
            <w:r w:rsidR="007F49E9" w:rsidRPr="006574C0">
              <w:rPr>
                <w:rFonts w:ascii="Times New Roman" w:eastAsia="Times New Roman" w:hAnsi="Times New Roman" w:cs="Times New Roman"/>
              </w:rPr>
              <w:t>____» ______</w:t>
            </w:r>
            <w:r w:rsidR="00105D5A">
              <w:rPr>
                <w:rFonts w:ascii="Times New Roman" w:eastAsia="Times New Roman" w:hAnsi="Times New Roman" w:cs="Times New Roman"/>
              </w:rPr>
              <w:t xml:space="preserve">______ 20__ </w:t>
            </w:r>
          </w:p>
          <w:p w:rsidR="0096566F" w:rsidRPr="006574C0" w:rsidRDefault="0096566F" w:rsidP="002C3E23">
            <w:pPr>
              <w:ind w:right="177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5529" w:type="dxa"/>
          </w:tcPr>
          <w:p w:rsidR="0096566F" w:rsidRPr="00105D5A" w:rsidRDefault="00105D5A" w:rsidP="00FF211B">
            <w:pPr>
              <w:jc w:val="both"/>
            </w:pP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="00FF211B" w:rsidRPr="006574C0">
              <w:rPr>
                <w:rFonts w:ascii="Times New Roman" w:eastAsia="Times New Roman" w:hAnsi="Times New Roman" w:cs="Times New Roman"/>
                <w:lang w:val="en-GB"/>
              </w:rPr>
              <w:t>Moscow</w:t>
            </w:r>
            <w:r w:rsidR="00FF211B" w:rsidRPr="00105D5A">
              <w:rPr>
                <w:rFonts w:ascii="Times New Roman" w:eastAsia="Times New Roman" w:hAnsi="Times New Roman" w:cs="Times New Roman"/>
              </w:rPr>
              <w:t xml:space="preserve">        </w:t>
            </w:r>
            <w:r w:rsidR="007C4D5C" w:rsidRPr="00105D5A">
              <w:rPr>
                <w:rFonts w:ascii="Times New Roman" w:eastAsia="Times New Roman" w:hAnsi="Times New Roman" w:cs="Times New Roman"/>
              </w:rPr>
              <w:t xml:space="preserve">                    </w:t>
            </w:r>
            <w:r w:rsidRPr="00105D5A">
              <w:rPr>
                <w:rFonts w:ascii="Times New Roman" w:eastAsia="Times New Roman" w:hAnsi="Times New Roman" w:cs="Times New Roman"/>
              </w:rPr>
              <w:t xml:space="preserve">   __________</w:t>
            </w:r>
            <w:r w:rsidR="00FF211B" w:rsidRPr="00105D5A">
              <w:rPr>
                <w:rFonts w:ascii="Times New Roman" w:eastAsia="Times New Roman" w:hAnsi="Times New Roman" w:cs="Times New Roman"/>
              </w:rPr>
              <w:t xml:space="preserve"> 20__</w:t>
            </w:r>
          </w:p>
        </w:tc>
      </w:tr>
      <w:tr w:rsidR="0096566F" w:rsidRPr="00CC6AF0" w:rsidTr="00105D5A">
        <w:tc>
          <w:tcPr>
            <w:tcW w:w="5250" w:type="dxa"/>
          </w:tcPr>
          <w:p w:rsidR="0096566F" w:rsidRPr="006574C0" w:rsidRDefault="0096566F" w:rsidP="002C3E23">
            <w:pPr>
              <w:ind w:right="177" w:firstLine="458"/>
              <w:jc w:val="both"/>
              <w:rPr>
                <w:rFonts w:ascii="Times New Roman" w:eastAsia="Times New Roman" w:hAnsi="Times New Roman" w:cs="Times New Roman"/>
              </w:rPr>
            </w:pPr>
            <w:r w:rsidRPr="006574C0">
              <w:rPr>
                <w:rFonts w:ascii="Times New Roman" w:eastAsia="Times New Roman" w:hAnsi="Times New Roman" w:cs="Times New Roman"/>
              </w:rPr>
              <w:t xml:space="preserve">Акционерное общество «Санкт-Петербургская Международная Товарно-сырьевая Биржа» (АО Петербургская Биржа), именуемое в дальнейшем «Организатор СЭВ», в лице представителя, подписавшего настоящий договор, наличие полномочий у которого гарантируется АО Петербургская Биржа и подтверждается выданной Президентом </w:t>
            </w:r>
            <w:r w:rsidR="007C4D5C" w:rsidRPr="006574C0">
              <w:rPr>
                <w:rFonts w:ascii="Times New Roman" w:eastAsia="Times New Roman" w:hAnsi="Times New Roman" w:cs="Times New Roman"/>
              </w:rPr>
              <w:t>АО</w:t>
            </w:r>
            <w:r w:rsidR="007C4D5C" w:rsidRPr="00C940DA">
              <w:rPr>
                <w:rFonts w:ascii="Times New Roman" w:eastAsia="Times New Roman" w:hAnsi="Times New Roman" w:cs="Times New Roman"/>
              </w:rPr>
              <w:t xml:space="preserve"> </w:t>
            </w:r>
            <w:r w:rsidRPr="006574C0">
              <w:rPr>
                <w:rFonts w:ascii="Times New Roman" w:eastAsia="Times New Roman" w:hAnsi="Times New Roman" w:cs="Times New Roman"/>
              </w:rPr>
              <w:t>Петербургская Биржа доверенностью, действующей на дату заключения договора, с одной стороны,</w:t>
            </w:r>
            <w:r w:rsidR="002C3E23" w:rsidRPr="006574C0">
              <w:rPr>
                <w:rFonts w:ascii="Times New Roman" w:eastAsia="Times New Roman" w:hAnsi="Times New Roman" w:cs="Times New Roman"/>
              </w:rPr>
              <w:t xml:space="preserve"> и </w:t>
            </w:r>
            <w:r w:rsidR="007F49E9" w:rsidRPr="006574C0">
              <w:rPr>
                <w:rFonts w:ascii="Times New Roman" w:eastAsia="Times New Roman" w:hAnsi="Times New Roman" w:cs="Times New Roman"/>
              </w:rPr>
              <w:t>___________</w:t>
            </w:r>
            <w:r w:rsidR="006574C0">
              <w:rPr>
                <w:rFonts w:ascii="Times New Roman" w:eastAsia="Times New Roman" w:hAnsi="Times New Roman" w:cs="Times New Roman"/>
              </w:rPr>
              <w:t xml:space="preserve"> ____________________</w:t>
            </w:r>
            <w:r w:rsidR="007F49E9" w:rsidRPr="006574C0">
              <w:rPr>
                <w:rFonts w:ascii="Times New Roman" w:eastAsia="Times New Roman" w:hAnsi="Times New Roman" w:cs="Times New Roman"/>
              </w:rPr>
              <w:t>_______</w:t>
            </w:r>
            <w:r w:rsidRPr="006574C0">
              <w:rPr>
                <w:rFonts w:ascii="Times New Roman" w:eastAsia="Times New Roman" w:hAnsi="Times New Roman" w:cs="Times New Roman"/>
              </w:rPr>
              <w:t>________, именуемое в дальнейшем «Участник СЭВ», в лице ___________</w:t>
            </w:r>
            <w:r w:rsidR="006574C0">
              <w:rPr>
                <w:rFonts w:ascii="Times New Roman" w:eastAsia="Times New Roman" w:hAnsi="Times New Roman" w:cs="Times New Roman"/>
              </w:rPr>
              <w:t xml:space="preserve"> </w:t>
            </w:r>
            <w:r w:rsidRPr="006574C0">
              <w:rPr>
                <w:rFonts w:ascii="Times New Roman" w:eastAsia="Times New Roman" w:hAnsi="Times New Roman" w:cs="Times New Roman"/>
              </w:rPr>
              <w:t>________________</w:t>
            </w:r>
            <w:r w:rsidR="007F49E9" w:rsidRPr="006574C0">
              <w:rPr>
                <w:rFonts w:ascii="Times New Roman" w:eastAsia="Times New Roman" w:hAnsi="Times New Roman" w:cs="Times New Roman"/>
              </w:rPr>
              <w:t>____</w:t>
            </w:r>
            <w:r w:rsidRPr="006574C0">
              <w:rPr>
                <w:rFonts w:ascii="Times New Roman" w:eastAsia="Times New Roman" w:hAnsi="Times New Roman" w:cs="Times New Roman"/>
              </w:rPr>
              <w:t>_____, действующего/й на основании</w:t>
            </w:r>
            <w:r w:rsidR="006574C0">
              <w:rPr>
                <w:rFonts w:ascii="Times New Roman" w:eastAsia="Times New Roman" w:hAnsi="Times New Roman" w:cs="Times New Roman"/>
              </w:rPr>
              <w:t xml:space="preserve"> __________________</w:t>
            </w:r>
            <w:r w:rsidRPr="006574C0">
              <w:rPr>
                <w:rFonts w:ascii="Times New Roman" w:eastAsia="Times New Roman" w:hAnsi="Times New Roman" w:cs="Times New Roman"/>
              </w:rPr>
              <w:t>_________________, с другой стороны, совместно именуемые Стороны, заключили настоящий Договор о следующем:</w:t>
            </w:r>
          </w:p>
          <w:p w:rsidR="006C2B7E" w:rsidRPr="006574C0" w:rsidRDefault="006C2B7E" w:rsidP="002C3E23">
            <w:pPr>
              <w:ind w:right="177" w:firstLine="742"/>
              <w:jc w:val="both"/>
            </w:pPr>
          </w:p>
        </w:tc>
        <w:tc>
          <w:tcPr>
            <w:tcW w:w="5529" w:type="dxa"/>
          </w:tcPr>
          <w:p w:rsidR="0096566F" w:rsidRPr="00E32FEE" w:rsidRDefault="00FF211B" w:rsidP="00C940DA">
            <w:pPr>
              <w:ind w:right="249" w:firstLine="457"/>
              <w:jc w:val="both"/>
              <w:rPr>
                <w:lang w:val="en-US"/>
              </w:rPr>
            </w:pPr>
            <w:r w:rsidRPr="00C940DA">
              <w:rPr>
                <w:rFonts w:ascii="Times New Roman" w:hAnsi="Times New Roman" w:cs="Times New Roman"/>
                <w:bCs/>
                <w:lang w:val="en-GB"/>
              </w:rPr>
              <w:t>The Saint Petersburg International Mercantile Exchange</w:t>
            </w:r>
            <w:r w:rsidRPr="006574C0">
              <w:rPr>
                <w:rFonts w:ascii="Times New Roman" w:hAnsi="Times New Roman" w:cs="Times New Roman"/>
                <w:lang w:val="en-GB"/>
              </w:rPr>
              <w:t xml:space="preserve"> (SPIMEX), hereinafter referred to as the </w:t>
            </w:r>
            <w:r w:rsidRPr="00C940DA">
              <w:rPr>
                <w:rFonts w:ascii="Times New Roman" w:hAnsi="Times New Roman" w:cs="Times New Roman"/>
                <w:bCs/>
                <w:lang w:val="en-GB"/>
              </w:rPr>
              <w:t>EIS Organizer</w:t>
            </w:r>
            <w:r w:rsidRPr="006574C0">
              <w:rPr>
                <w:rFonts w:ascii="Times New Roman" w:hAnsi="Times New Roman" w:cs="Times New Roman"/>
                <w:lang w:val="en-GB"/>
              </w:rPr>
              <w:t xml:space="preserve">, represented by its authorized </w:t>
            </w:r>
            <w:r w:rsidR="001F5AE0">
              <w:rPr>
                <w:rFonts w:ascii="Times New Roman" w:hAnsi="Times New Roman" w:cs="Times New Roman"/>
                <w:lang w:val="en-GB"/>
              </w:rPr>
              <w:t>official</w:t>
            </w:r>
            <w:r w:rsidR="001F5AE0" w:rsidRPr="006574C0">
              <w:rPr>
                <w:rFonts w:ascii="Times New Roman" w:hAnsi="Times New Roman" w:cs="Times New Roman"/>
                <w:lang w:val="en-GB"/>
              </w:rPr>
              <w:t xml:space="preserve"> </w:t>
            </w:r>
            <w:r w:rsidRPr="006574C0">
              <w:rPr>
                <w:rFonts w:ascii="Times New Roman" w:hAnsi="Times New Roman" w:cs="Times New Roman"/>
                <w:lang w:val="en-GB"/>
              </w:rPr>
              <w:t xml:space="preserve">who signed this </w:t>
            </w:r>
            <w:r w:rsidR="007C4D5C">
              <w:rPr>
                <w:rFonts w:ascii="Times New Roman" w:hAnsi="Times New Roman" w:cs="Times New Roman"/>
                <w:lang w:val="en-GB"/>
              </w:rPr>
              <w:t>a</w:t>
            </w:r>
            <w:r w:rsidR="007C4D5C" w:rsidRPr="006574C0">
              <w:rPr>
                <w:rFonts w:ascii="Times New Roman" w:hAnsi="Times New Roman" w:cs="Times New Roman"/>
                <w:lang w:val="en-GB"/>
              </w:rPr>
              <w:t>greement</w:t>
            </w:r>
            <w:r w:rsidRPr="006574C0">
              <w:rPr>
                <w:rFonts w:ascii="Times New Roman" w:hAnsi="Times New Roman" w:cs="Times New Roman"/>
                <w:lang w:val="en-GB"/>
              </w:rPr>
              <w:t xml:space="preserve">, whose authority is guaranteed by SPIMEX and confirmed by </w:t>
            </w:r>
            <w:r w:rsidR="001F5AE0">
              <w:rPr>
                <w:rFonts w:ascii="Times New Roman" w:hAnsi="Times New Roman" w:cs="Times New Roman"/>
                <w:lang w:val="en-GB"/>
              </w:rPr>
              <w:t>p</w:t>
            </w:r>
            <w:r w:rsidRPr="006574C0">
              <w:rPr>
                <w:rFonts w:ascii="Times New Roman" w:hAnsi="Times New Roman" w:cs="Times New Roman"/>
                <w:lang w:val="en-GB"/>
              </w:rPr>
              <w:t xml:space="preserve">ower of </w:t>
            </w:r>
            <w:r w:rsidR="001F5AE0">
              <w:rPr>
                <w:rFonts w:ascii="Times New Roman" w:hAnsi="Times New Roman" w:cs="Times New Roman"/>
                <w:lang w:val="en-GB"/>
              </w:rPr>
              <w:t>a</w:t>
            </w:r>
            <w:r w:rsidR="001F5AE0" w:rsidRPr="006574C0">
              <w:rPr>
                <w:rFonts w:ascii="Times New Roman" w:hAnsi="Times New Roman" w:cs="Times New Roman"/>
                <w:lang w:val="en-GB"/>
              </w:rPr>
              <w:t xml:space="preserve">ttorney </w:t>
            </w:r>
            <w:r w:rsidRPr="006574C0">
              <w:rPr>
                <w:rFonts w:ascii="Times New Roman" w:hAnsi="Times New Roman" w:cs="Times New Roman"/>
                <w:lang w:val="en-GB"/>
              </w:rPr>
              <w:t xml:space="preserve">issued by SPIMEX CEO, valid on the date of conclusion of this </w:t>
            </w:r>
            <w:r w:rsidR="007C4D5C">
              <w:rPr>
                <w:rFonts w:ascii="Times New Roman" w:hAnsi="Times New Roman" w:cs="Times New Roman"/>
                <w:lang w:val="en-GB"/>
              </w:rPr>
              <w:t>a</w:t>
            </w:r>
            <w:r w:rsidR="007C4D5C" w:rsidRPr="006574C0">
              <w:rPr>
                <w:rFonts w:ascii="Times New Roman" w:hAnsi="Times New Roman" w:cs="Times New Roman"/>
                <w:lang w:val="en-GB"/>
              </w:rPr>
              <w:t>greement</w:t>
            </w:r>
            <w:r w:rsidRPr="006574C0">
              <w:rPr>
                <w:rFonts w:ascii="Times New Roman" w:hAnsi="Times New Roman" w:cs="Times New Roman"/>
                <w:lang w:val="en-GB"/>
              </w:rPr>
              <w:t>, and _______</w:t>
            </w:r>
            <w:r w:rsidRPr="006574C0">
              <w:rPr>
                <w:rFonts w:ascii="Times New Roman" w:hAnsi="Times New Roman" w:cs="Times New Roman"/>
                <w:lang w:val="en-US"/>
              </w:rPr>
              <w:t>_________</w:t>
            </w:r>
            <w:r w:rsidRPr="006574C0">
              <w:rPr>
                <w:rFonts w:ascii="Times New Roman" w:hAnsi="Times New Roman" w:cs="Times New Roman"/>
                <w:lang w:val="en-GB"/>
              </w:rPr>
              <w:t>______</w:t>
            </w:r>
            <w:r w:rsidR="002C3E23" w:rsidRPr="006574C0">
              <w:rPr>
                <w:rFonts w:ascii="Times New Roman" w:hAnsi="Times New Roman" w:cs="Times New Roman"/>
                <w:lang w:val="en-US"/>
              </w:rPr>
              <w:t>__</w:t>
            </w:r>
            <w:r w:rsidRPr="006574C0">
              <w:rPr>
                <w:rFonts w:ascii="Times New Roman" w:hAnsi="Times New Roman" w:cs="Times New Roman"/>
                <w:lang w:val="en-GB"/>
              </w:rPr>
              <w:t xml:space="preserve">_________, hereinafter referred to as the </w:t>
            </w:r>
            <w:r w:rsidRPr="00C940DA">
              <w:rPr>
                <w:rFonts w:ascii="Times New Roman" w:hAnsi="Times New Roman" w:cs="Times New Roman"/>
                <w:bCs/>
                <w:lang w:val="en-GB"/>
              </w:rPr>
              <w:t>EIS Participant</w:t>
            </w:r>
            <w:r w:rsidRPr="006574C0">
              <w:rPr>
                <w:rFonts w:ascii="Times New Roman" w:hAnsi="Times New Roman" w:cs="Times New Roman"/>
                <w:lang w:val="en-GB"/>
              </w:rPr>
              <w:t>, represented by</w:t>
            </w:r>
            <w:r w:rsidRPr="006574C0">
              <w:rPr>
                <w:rFonts w:ascii="Times New Roman" w:hAnsi="Times New Roman" w:cs="Times New Roman"/>
                <w:lang w:val="en-US"/>
              </w:rPr>
              <w:t xml:space="preserve"> ______</w:t>
            </w:r>
            <w:r w:rsidR="006574C0">
              <w:rPr>
                <w:rFonts w:ascii="Times New Roman" w:hAnsi="Times New Roman" w:cs="Times New Roman"/>
                <w:lang w:val="en-GB"/>
              </w:rPr>
              <w:t>__________</w:t>
            </w:r>
            <w:r w:rsidRPr="006574C0">
              <w:rPr>
                <w:rFonts w:ascii="Times New Roman" w:hAnsi="Times New Roman" w:cs="Times New Roman"/>
                <w:lang w:val="en-GB"/>
              </w:rPr>
              <w:t>___</w:t>
            </w:r>
            <w:r w:rsidR="006574C0" w:rsidRPr="006574C0">
              <w:rPr>
                <w:rFonts w:ascii="Times New Roman" w:hAnsi="Times New Roman" w:cs="Times New Roman"/>
                <w:lang w:val="en-US"/>
              </w:rPr>
              <w:t>________________________________</w:t>
            </w:r>
            <w:r w:rsidR="00E32FEE">
              <w:rPr>
                <w:rFonts w:ascii="Times New Roman" w:hAnsi="Times New Roman" w:cs="Times New Roman"/>
                <w:lang w:val="en-US"/>
              </w:rPr>
              <w:t>_____</w:t>
            </w:r>
            <w:r w:rsidR="006574C0" w:rsidRPr="006574C0">
              <w:rPr>
                <w:rFonts w:ascii="Times New Roman" w:hAnsi="Times New Roman" w:cs="Times New Roman"/>
                <w:lang w:val="en-US"/>
              </w:rPr>
              <w:t>_____</w:t>
            </w:r>
            <w:r w:rsidRPr="006574C0">
              <w:rPr>
                <w:rFonts w:ascii="Times New Roman" w:hAnsi="Times New Roman" w:cs="Times New Roman"/>
                <w:lang w:val="en-GB"/>
              </w:rPr>
              <w:t>, acting on the basis of</w:t>
            </w:r>
            <w:r w:rsidR="00255785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C940DA">
              <w:rPr>
                <w:rFonts w:ascii="Times New Roman" w:hAnsi="Times New Roman" w:cs="Times New Roman"/>
                <w:u w:val="single"/>
                <w:lang w:val="en-GB"/>
              </w:rPr>
              <w:t>______________________</w:t>
            </w:r>
            <w:r w:rsidR="006574C0" w:rsidRPr="00C940DA">
              <w:rPr>
                <w:rFonts w:ascii="Times New Roman" w:hAnsi="Times New Roman" w:cs="Times New Roman"/>
                <w:u w:val="single"/>
                <w:lang w:val="en-US"/>
              </w:rPr>
              <w:t>_</w:t>
            </w:r>
            <w:r w:rsidRPr="006574C0">
              <w:rPr>
                <w:rFonts w:ascii="Times New Roman" w:hAnsi="Times New Roman" w:cs="Times New Roman"/>
                <w:lang w:val="en-GB"/>
              </w:rPr>
              <w:t>,</w:t>
            </w:r>
            <w:r w:rsidR="00E32FEE">
              <w:rPr>
                <w:rFonts w:ascii="Times New Roman" w:hAnsi="Times New Roman" w:cs="Times New Roman"/>
                <w:lang w:val="en-GB"/>
              </w:rPr>
              <w:t xml:space="preserve"> </w:t>
            </w:r>
            <w:r w:rsidRPr="006574C0">
              <w:rPr>
                <w:rFonts w:ascii="Times New Roman" w:hAnsi="Times New Roman" w:cs="Times New Roman"/>
                <w:lang w:val="en-GB"/>
              </w:rPr>
              <w:t xml:space="preserve">hereinafter collectively referred to as the </w:t>
            </w:r>
            <w:r w:rsidRPr="00C940DA">
              <w:rPr>
                <w:rFonts w:ascii="Times New Roman" w:hAnsi="Times New Roman" w:cs="Times New Roman"/>
                <w:bCs/>
                <w:lang w:val="en-GB"/>
              </w:rPr>
              <w:t>Parties</w:t>
            </w:r>
            <w:r w:rsidRPr="006574C0">
              <w:rPr>
                <w:rFonts w:ascii="Times New Roman" w:hAnsi="Times New Roman" w:cs="Times New Roman"/>
                <w:lang w:val="en-GB"/>
              </w:rPr>
              <w:t>, have concluded this Agreement as follows:</w:t>
            </w:r>
          </w:p>
        </w:tc>
      </w:tr>
      <w:tr w:rsidR="0096566F" w:rsidRPr="00CC6AF0" w:rsidTr="00105D5A">
        <w:tc>
          <w:tcPr>
            <w:tcW w:w="5250" w:type="dxa"/>
          </w:tcPr>
          <w:p w:rsidR="0096566F" w:rsidRPr="006574C0" w:rsidRDefault="0096566F" w:rsidP="006574C0">
            <w:pPr>
              <w:pStyle w:val="a4"/>
              <w:widowControl w:val="0"/>
              <w:numPr>
                <w:ilvl w:val="0"/>
                <w:numId w:val="8"/>
              </w:numPr>
              <w:tabs>
                <w:tab w:val="left" w:pos="884"/>
              </w:tabs>
              <w:spacing w:before="4"/>
              <w:ind w:left="0" w:right="177" w:firstLine="458"/>
              <w:jc w:val="both"/>
              <w:rPr>
                <w:rFonts w:ascii="Times New Roman" w:eastAsia="Times New Roman" w:hAnsi="Times New Roman" w:cs="Times New Roman"/>
              </w:rPr>
            </w:pPr>
            <w:r w:rsidRPr="006574C0">
              <w:rPr>
                <w:rFonts w:ascii="Times New Roman" w:eastAsia="Times New Roman" w:hAnsi="Times New Roman" w:cs="Times New Roman"/>
              </w:rPr>
              <w:t>Заключением настоящего Договора Участник СЭВ присоединяется к участию в Системе электронного взаимодействия (СЭВ) и к Правилам пользования системой электронного взаимодействия Акционерного общества «Санкт-Петербургская Международная Товарно-сырьевая Биржа» (далее – Правила), которые являются неотъемлемой частью настоящего Договора.</w:t>
            </w:r>
          </w:p>
        </w:tc>
        <w:tc>
          <w:tcPr>
            <w:tcW w:w="5529" w:type="dxa"/>
          </w:tcPr>
          <w:p w:rsidR="0096566F" w:rsidRPr="006574C0" w:rsidRDefault="00FF211B" w:rsidP="00C940DA">
            <w:pPr>
              <w:pStyle w:val="a4"/>
              <w:widowControl w:val="0"/>
              <w:numPr>
                <w:ilvl w:val="0"/>
                <w:numId w:val="11"/>
              </w:numPr>
              <w:tabs>
                <w:tab w:val="left" w:pos="894"/>
              </w:tabs>
              <w:spacing w:before="4"/>
              <w:ind w:left="44" w:right="177" w:firstLine="425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574C0">
              <w:rPr>
                <w:rFonts w:ascii="Times New Roman" w:eastAsia="Times New Roman" w:hAnsi="Times New Roman" w:cs="Times New Roman"/>
                <w:lang w:val="en-US"/>
              </w:rPr>
              <w:t xml:space="preserve">By concluding this Agreement, the EIS Participant joins the Electronic Interaction System (EIS) and accepts the Rules for Using the Electronic Interaction System </w:t>
            </w:r>
            <w:r w:rsidR="00A2741C">
              <w:rPr>
                <w:rFonts w:ascii="Times New Roman" w:eastAsia="Times New Roman" w:hAnsi="Times New Roman" w:cs="Times New Roman"/>
                <w:lang w:val="en-US"/>
              </w:rPr>
              <w:t xml:space="preserve">of the </w:t>
            </w:r>
            <w:r w:rsidR="00A2741C" w:rsidRPr="00C940DA">
              <w:rPr>
                <w:rFonts w:ascii="Times New Roman" w:hAnsi="Times New Roman" w:cs="Times New Roman"/>
                <w:bCs/>
                <w:lang w:val="en-GB"/>
              </w:rPr>
              <w:t>Saint Petersburg International Mercantile Exchange</w:t>
            </w:r>
            <w:r w:rsidR="00A2741C" w:rsidRPr="006574C0">
              <w:rPr>
                <w:rFonts w:ascii="Times New Roman" w:hAnsi="Times New Roman" w:cs="Times New Roman"/>
                <w:lang w:val="en-GB"/>
              </w:rPr>
              <w:t xml:space="preserve"> </w:t>
            </w:r>
            <w:r w:rsidRPr="006574C0">
              <w:rPr>
                <w:rFonts w:ascii="Times New Roman" w:eastAsia="Times New Roman" w:hAnsi="Times New Roman" w:cs="Times New Roman"/>
                <w:lang w:val="en-US"/>
              </w:rPr>
              <w:t>(hereinafter referred to as the Rules), which constitute an integral part of the Agreement hereof.</w:t>
            </w:r>
          </w:p>
        </w:tc>
      </w:tr>
      <w:tr w:rsidR="0096566F" w:rsidRPr="00CC6AF0" w:rsidTr="00105D5A">
        <w:tc>
          <w:tcPr>
            <w:tcW w:w="5250" w:type="dxa"/>
          </w:tcPr>
          <w:p w:rsidR="0096566F" w:rsidRPr="006574C0" w:rsidRDefault="0096566F" w:rsidP="006574C0">
            <w:pPr>
              <w:pStyle w:val="a4"/>
              <w:widowControl w:val="0"/>
              <w:numPr>
                <w:ilvl w:val="0"/>
                <w:numId w:val="11"/>
              </w:numPr>
              <w:tabs>
                <w:tab w:val="left" w:pos="884"/>
              </w:tabs>
              <w:spacing w:before="4"/>
              <w:ind w:left="0" w:right="177" w:firstLine="458"/>
              <w:jc w:val="both"/>
              <w:rPr>
                <w:rFonts w:ascii="Times New Roman" w:eastAsia="Times New Roman" w:hAnsi="Times New Roman" w:cs="Times New Roman"/>
              </w:rPr>
            </w:pPr>
            <w:r w:rsidRPr="006574C0">
              <w:rPr>
                <w:rFonts w:ascii="Times New Roman" w:eastAsia="Times New Roman" w:hAnsi="Times New Roman" w:cs="Times New Roman"/>
              </w:rPr>
              <w:t>В настоящем Договоре используются</w:t>
            </w:r>
            <w:r w:rsidR="006574C0">
              <w:rPr>
                <w:rFonts w:ascii="Times New Roman" w:eastAsia="Times New Roman" w:hAnsi="Times New Roman" w:cs="Times New Roman"/>
              </w:rPr>
              <w:t xml:space="preserve"> </w:t>
            </w:r>
            <w:r w:rsidRPr="006574C0">
              <w:rPr>
                <w:rFonts w:ascii="Times New Roman" w:eastAsia="Times New Roman" w:hAnsi="Times New Roman" w:cs="Times New Roman"/>
              </w:rPr>
              <w:t>термины и определения, установленные в Правилах.</w:t>
            </w:r>
          </w:p>
        </w:tc>
        <w:tc>
          <w:tcPr>
            <w:tcW w:w="5529" w:type="dxa"/>
          </w:tcPr>
          <w:p w:rsidR="0096566F" w:rsidRPr="006574C0" w:rsidRDefault="00FF211B" w:rsidP="00A2741C">
            <w:pPr>
              <w:pStyle w:val="a4"/>
              <w:widowControl w:val="0"/>
              <w:numPr>
                <w:ilvl w:val="0"/>
                <w:numId w:val="8"/>
              </w:numPr>
              <w:tabs>
                <w:tab w:val="left" w:pos="894"/>
              </w:tabs>
              <w:spacing w:before="4"/>
              <w:ind w:left="44" w:right="177" w:firstLine="425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574C0">
              <w:rPr>
                <w:rFonts w:ascii="Times New Roman" w:eastAsia="Times New Roman" w:hAnsi="Times New Roman" w:cs="Times New Roman"/>
                <w:lang w:val="en-US"/>
              </w:rPr>
              <w:t>Th</w:t>
            </w:r>
            <w:r w:rsidR="00A2741C">
              <w:rPr>
                <w:rFonts w:ascii="Times New Roman" w:eastAsia="Times New Roman" w:hAnsi="Times New Roman" w:cs="Times New Roman"/>
                <w:lang w:val="en-US"/>
              </w:rPr>
              <w:t>is Agreement uses th</w:t>
            </w:r>
            <w:r w:rsidRPr="006574C0">
              <w:rPr>
                <w:rFonts w:ascii="Times New Roman" w:eastAsia="Times New Roman" w:hAnsi="Times New Roman" w:cs="Times New Roman"/>
                <w:lang w:val="en-US"/>
              </w:rPr>
              <w:t>e terms and definitions established in the Rules.</w:t>
            </w:r>
          </w:p>
        </w:tc>
      </w:tr>
      <w:tr w:rsidR="0096566F" w:rsidRPr="00CC6AF0" w:rsidTr="00105D5A">
        <w:tc>
          <w:tcPr>
            <w:tcW w:w="5250" w:type="dxa"/>
          </w:tcPr>
          <w:p w:rsidR="0096566F" w:rsidRDefault="006C2B7E" w:rsidP="006574C0">
            <w:pPr>
              <w:pStyle w:val="a4"/>
              <w:widowControl w:val="0"/>
              <w:numPr>
                <w:ilvl w:val="0"/>
                <w:numId w:val="8"/>
              </w:numPr>
              <w:tabs>
                <w:tab w:val="left" w:pos="884"/>
              </w:tabs>
              <w:spacing w:before="4"/>
              <w:ind w:left="0" w:right="177" w:firstLine="458"/>
              <w:jc w:val="both"/>
              <w:rPr>
                <w:rFonts w:ascii="Times New Roman" w:eastAsia="Times New Roman" w:hAnsi="Times New Roman" w:cs="Times New Roman"/>
              </w:rPr>
            </w:pPr>
            <w:r w:rsidRPr="006574C0">
              <w:rPr>
                <w:rFonts w:ascii="Times New Roman" w:eastAsia="Times New Roman" w:hAnsi="Times New Roman" w:cs="Times New Roman"/>
              </w:rPr>
              <w:t>Договор вступает в силу с момента его</w:t>
            </w:r>
            <w:r w:rsidR="006574C0">
              <w:rPr>
                <w:rFonts w:ascii="Times New Roman" w:eastAsia="Times New Roman" w:hAnsi="Times New Roman" w:cs="Times New Roman"/>
              </w:rPr>
              <w:t xml:space="preserve"> </w:t>
            </w:r>
            <w:r w:rsidRPr="006574C0">
              <w:rPr>
                <w:rFonts w:ascii="Times New Roman" w:eastAsia="Times New Roman" w:hAnsi="Times New Roman" w:cs="Times New Roman"/>
              </w:rPr>
              <w:t xml:space="preserve">подписания, составлен в 2-х экземплярах, имеющих одинаковую юридическую силу: один </w:t>
            </w:r>
            <w:proofErr w:type="gramStart"/>
            <w:r w:rsidRPr="006574C0">
              <w:rPr>
                <w:rFonts w:ascii="Times New Roman" w:eastAsia="Times New Roman" w:hAnsi="Times New Roman" w:cs="Times New Roman"/>
              </w:rPr>
              <w:t>экземпляр</w:t>
            </w:r>
            <w:proofErr w:type="gramEnd"/>
            <w:r w:rsidRPr="006574C0">
              <w:rPr>
                <w:rFonts w:ascii="Times New Roman" w:eastAsia="Times New Roman" w:hAnsi="Times New Roman" w:cs="Times New Roman"/>
              </w:rPr>
              <w:t xml:space="preserve"> хранится у Участника СЭВ, другой - у Организатора СЭВ.</w:t>
            </w:r>
          </w:p>
          <w:p w:rsidR="00CC6AF0" w:rsidRPr="006574C0" w:rsidRDefault="00CC6AF0" w:rsidP="00CC6AF0">
            <w:pPr>
              <w:pStyle w:val="a4"/>
              <w:widowControl w:val="0"/>
              <w:tabs>
                <w:tab w:val="left" w:pos="884"/>
              </w:tabs>
              <w:spacing w:before="4"/>
              <w:ind w:left="33" w:right="177" w:firstLine="425"/>
              <w:jc w:val="both"/>
              <w:rPr>
                <w:rFonts w:ascii="Times New Roman" w:eastAsia="Times New Roman" w:hAnsi="Times New Roman" w:cs="Times New Roman"/>
              </w:rPr>
            </w:pPr>
            <w:r w:rsidRPr="00CC6AF0">
              <w:rPr>
                <w:rFonts w:ascii="Times New Roman" w:eastAsia="Times New Roman" w:hAnsi="Times New Roman" w:cs="Times New Roman"/>
              </w:rPr>
              <w:t xml:space="preserve">В случае какого-либо расхождения или несоответствия между русским и английским версиями настоящего документа, приоритетным является текст на русском языке. </w:t>
            </w:r>
          </w:p>
        </w:tc>
        <w:tc>
          <w:tcPr>
            <w:tcW w:w="5529" w:type="dxa"/>
          </w:tcPr>
          <w:p w:rsidR="0096566F" w:rsidRDefault="00FF211B" w:rsidP="00A2741C">
            <w:pPr>
              <w:pStyle w:val="a4"/>
              <w:widowControl w:val="0"/>
              <w:numPr>
                <w:ilvl w:val="0"/>
                <w:numId w:val="11"/>
              </w:numPr>
              <w:tabs>
                <w:tab w:val="left" w:pos="894"/>
              </w:tabs>
              <w:spacing w:before="4"/>
              <w:ind w:left="44" w:right="177" w:firstLine="425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574C0">
              <w:rPr>
                <w:rFonts w:ascii="Times New Roman" w:eastAsia="Times New Roman" w:hAnsi="Times New Roman" w:cs="Times New Roman"/>
                <w:lang w:val="en-US"/>
              </w:rPr>
              <w:t xml:space="preserve">This Agreement shall come into force upon its signing and </w:t>
            </w:r>
            <w:proofErr w:type="gramStart"/>
            <w:r w:rsidRPr="006574C0">
              <w:rPr>
                <w:rFonts w:ascii="Times New Roman" w:eastAsia="Times New Roman" w:hAnsi="Times New Roman" w:cs="Times New Roman"/>
                <w:lang w:val="en-US"/>
              </w:rPr>
              <w:t>is executed</w:t>
            </w:r>
            <w:proofErr w:type="gramEnd"/>
            <w:r w:rsidRPr="006574C0">
              <w:rPr>
                <w:rFonts w:ascii="Times New Roman" w:eastAsia="Times New Roman" w:hAnsi="Times New Roman" w:cs="Times New Roman"/>
                <w:lang w:val="en-US"/>
              </w:rPr>
              <w:t xml:space="preserve"> in two counterparts, each having equal legal force: one copy for the EIS Participant and one copy for the EIS Organizer.</w:t>
            </w:r>
          </w:p>
          <w:p w:rsidR="00C07E89" w:rsidRPr="006574C0" w:rsidRDefault="00C07E89" w:rsidP="00C07E89">
            <w:pPr>
              <w:pStyle w:val="a4"/>
              <w:widowControl w:val="0"/>
              <w:tabs>
                <w:tab w:val="left" w:pos="894"/>
              </w:tabs>
              <w:spacing w:before="4"/>
              <w:ind w:left="28" w:right="177" w:firstLine="441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945E59">
              <w:rPr>
                <w:rFonts w:ascii="Times New Roman" w:eastAsia="Calibri" w:hAnsi="Times New Roman" w:cs="Times New Roman"/>
                <w:lang w:val="en-US"/>
              </w:rPr>
              <w:t xml:space="preserve">In the event of any inconsistency between the English and the Russian versions of this document, the Russian version shall prevail. </w:t>
            </w:r>
          </w:p>
        </w:tc>
      </w:tr>
      <w:tr w:rsidR="0096566F" w:rsidRPr="00CC6AF0" w:rsidTr="00105D5A">
        <w:tc>
          <w:tcPr>
            <w:tcW w:w="5250" w:type="dxa"/>
          </w:tcPr>
          <w:p w:rsidR="0096566F" w:rsidRPr="006574C0" w:rsidRDefault="006C2B7E" w:rsidP="006574C0">
            <w:pPr>
              <w:pStyle w:val="a4"/>
              <w:widowControl w:val="0"/>
              <w:numPr>
                <w:ilvl w:val="0"/>
                <w:numId w:val="11"/>
              </w:numPr>
              <w:tabs>
                <w:tab w:val="left" w:pos="896"/>
              </w:tabs>
              <w:ind w:left="0" w:right="176" w:firstLine="458"/>
              <w:jc w:val="both"/>
              <w:rPr>
                <w:rFonts w:ascii="Times New Roman" w:eastAsia="Times New Roman" w:hAnsi="Times New Roman" w:cs="Times New Roman"/>
              </w:rPr>
            </w:pPr>
            <w:r w:rsidRPr="006574C0">
              <w:rPr>
                <w:rFonts w:ascii="Times New Roman" w:eastAsia="Times New Roman" w:hAnsi="Times New Roman" w:cs="Times New Roman"/>
              </w:rPr>
              <w:t>Все приложения, изменения и дополнения к настоящему Договору совершаются в письменном виде и являются его неотъемлемой частью.</w:t>
            </w:r>
          </w:p>
          <w:p w:rsidR="00FF211B" w:rsidRPr="006574C0" w:rsidRDefault="00FF211B" w:rsidP="002C3E23">
            <w:pPr>
              <w:widowControl w:val="0"/>
              <w:tabs>
                <w:tab w:val="left" w:pos="742"/>
              </w:tabs>
              <w:spacing w:before="4" w:after="120"/>
              <w:ind w:left="33" w:right="177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529" w:type="dxa"/>
          </w:tcPr>
          <w:p w:rsidR="0096566F" w:rsidRPr="006574C0" w:rsidRDefault="00C07E89" w:rsidP="00C07E89">
            <w:pPr>
              <w:pStyle w:val="a4"/>
              <w:widowControl w:val="0"/>
              <w:numPr>
                <w:ilvl w:val="0"/>
                <w:numId w:val="8"/>
              </w:numPr>
              <w:tabs>
                <w:tab w:val="left" w:pos="894"/>
              </w:tabs>
              <w:spacing w:before="4"/>
              <w:ind w:left="44" w:right="177" w:firstLine="425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95516C">
              <w:rPr>
                <w:rFonts w:ascii="Times New Roman" w:hAnsi="Times New Roman" w:cs="Times New Roman"/>
                <w:lang w:val="en"/>
              </w:rPr>
              <w:t>All amendments and supplements to this Agreement shall constitute annexes hereto and shall form an integral part of this Agreement.</w:t>
            </w:r>
          </w:p>
        </w:tc>
      </w:tr>
      <w:tr w:rsidR="0096566F" w:rsidRPr="00CC6AF0" w:rsidTr="00105D5A">
        <w:tc>
          <w:tcPr>
            <w:tcW w:w="5250" w:type="dxa"/>
          </w:tcPr>
          <w:p w:rsidR="0096566F" w:rsidRPr="006574C0" w:rsidRDefault="006C2B7E" w:rsidP="002C3E23">
            <w:pPr>
              <w:ind w:right="177"/>
              <w:jc w:val="center"/>
            </w:pPr>
            <w:r w:rsidRPr="006574C0">
              <w:rPr>
                <w:rFonts w:ascii="Times New Roman" w:eastAsia="Times New Roman" w:hAnsi="Times New Roman" w:cs="Times New Roman"/>
                <w:b/>
              </w:rPr>
              <w:t>Адреса и реквизиты Сторон:</w:t>
            </w:r>
          </w:p>
        </w:tc>
        <w:tc>
          <w:tcPr>
            <w:tcW w:w="5529" w:type="dxa"/>
          </w:tcPr>
          <w:p w:rsidR="0096566F" w:rsidRPr="006574C0" w:rsidRDefault="007F49E9" w:rsidP="007F49E9">
            <w:pPr>
              <w:jc w:val="center"/>
              <w:rPr>
                <w:lang w:val="en-US"/>
              </w:rPr>
            </w:pPr>
            <w:r w:rsidRPr="006574C0">
              <w:rPr>
                <w:rFonts w:ascii="Times New Roman" w:eastAsia="Times New Roman" w:hAnsi="Times New Roman" w:cs="Times New Roman"/>
                <w:b/>
                <w:lang w:val="en-GB"/>
              </w:rPr>
              <w:t>Legal addresses and bank details of the Parties:</w:t>
            </w:r>
          </w:p>
        </w:tc>
      </w:tr>
      <w:tr w:rsidR="0096566F" w:rsidRPr="00CC6AF0" w:rsidTr="00105D5A">
        <w:tc>
          <w:tcPr>
            <w:tcW w:w="5250" w:type="dxa"/>
          </w:tcPr>
          <w:p w:rsidR="006C2B7E" w:rsidRPr="006574C0" w:rsidRDefault="006C2B7E" w:rsidP="002C3E23">
            <w:pPr>
              <w:ind w:right="177"/>
              <w:rPr>
                <w:rFonts w:ascii="Times New Roman" w:eastAsia="Times New Roman" w:hAnsi="Times New Roman" w:cs="Times New Roman"/>
                <w:u w:val="single"/>
              </w:rPr>
            </w:pPr>
            <w:r w:rsidRPr="006574C0">
              <w:rPr>
                <w:rFonts w:ascii="Times New Roman" w:eastAsia="Times New Roman" w:hAnsi="Times New Roman" w:cs="Times New Roman"/>
                <w:u w:val="single"/>
              </w:rPr>
              <w:t xml:space="preserve">Организатор СЭВ: </w:t>
            </w:r>
          </w:p>
          <w:p w:rsidR="0096566F" w:rsidRPr="006574C0" w:rsidRDefault="006C2B7E" w:rsidP="002C3E23">
            <w:pPr>
              <w:ind w:right="177"/>
              <w:rPr>
                <w:rFonts w:ascii="Times New Roman" w:eastAsia="Times New Roman" w:hAnsi="Times New Roman" w:cs="Times New Roman"/>
              </w:rPr>
            </w:pPr>
            <w:r w:rsidRPr="006574C0">
              <w:rPr>
                <w:rFonts w:ascii="Times New Roman" w:eastAsia="Times New Roman" w:hAnsi="Times New Roman" w:cs="Times New Roman"/>
              </w:rPr>
              <w:t>Акционерное общество «Санкт-Петербургская Международная Товарно-сырьевая Биржа»</w:t>
            </w:r>
          </w:p>
          <w:p w:rsidR="003E70F2" w:rsidRPr="006574C0" w:rsidRDefault="003E70F2" w:rsidP="002C3E23">
            <w:pPr>
              <w:ind w:right="177"/>
            </w:pPr>
          </w:p>
        </w:tc>
        <w:tc>
          <w:tcPr>
            <w:tcW w:w="5529" w:type="dxa"/>
          </w:tcPr>
          <w:p w:rsidR="007F49E9" w:rsidRPr="006574C0" w:rsidRDefault="007F49E9" w:rsidP="007F49E9">
            <w:pPr>
              <w:rPr>
                <w:rFonts w:ascii="Times New Roman" w:hAnsi="Times New Roman" w:cs="Times New Roman"/>
                <w:u w:val="single"/>
                <w:lang w:val="en-GB"/>
              </w:rPr>
            </w:pPr>
            <w:r w:rsidRPr="006574C0">
              <w:rPr>
                <w:rFonts w:ascii="Times New Roman" w:hAnsi="Times New Roman" w:cs="Times New Roman"/>
                <w:u w:val="single"/>
                <w:lang w:val="en-GB"/>
              </w:rPr>
              <w:t xml:space="preserve">EIS Organizer: </w:t>
            </w:r>
          </w:p>
          <w:p w:rsidR="0096566F" w:rsidRPr="006574C0" w:rsidRDefault="007F49E9" w:rsidP="007F49E9">
            <w:pPr>
              <w:rPr>
                <w:lang w:val="en-US"/>
              </w:rPr>
            </w:pPr>
            <w:r w:rsidRPr="006574C0">
              <w:rPr>
                <w:rFonts w:ascii="Times New Roman" w:hAnsi="Times New Roman" w:cs="Times New Roman"/>
                <w:lang w:val="en-GB"/>
              </w:rPr>
              <w:t>The Saint Petersburg International Mercantile Exchange</w:t>
            </w:r>
          </w:p>
        </w:tc>
      </w:tr>
      <w:tr w:rsidR="006C2B7E" w:rsidRPr="00CC6AF0" w:rsidTr="00105D5A">
        <w:tc>
          <w:tcPr>
            <w:tcW w:w="5250" w:type="dxa"/>
          </w:tcPr>
          <w:p w:rsidR="006C2B7E" w:rsidRPr="006574C0" w:rsidRDefault="006C2B7E" w:rsidP="002C3E23">
            <w:pPr>
              <w:ind w:right="177"/>
              <w:rPr>
                <w:rFonts w:ascii="Times New Roman" w:eastAsia="Times New Roman" w:hAnsi="Times New Roman" w:cs="Times New Roman"/>
              </w:rPr>
            </w:pPr>
            <w:r w:rsidRPr="006574C0">
              <w:rPr>
                <w:rFonts w:ascii="Times New Roman" w:eastAsia="Times New Roman" w:hAnsi="Times New Roman" w:cs="Times New Roman"/>
              </w:rPr>
              <w:t>ОГРН</w:t>
            </w:r>
            <w:r w:rsidRPr="006574C0">
              <w:rPr>
                <w:rFonts w:ascii="Times New Roman" w:eastAsia="Times New Roman" w:hAnsi="Times New Roman" w:cs="Times New Roman"/>
              </w:rPr>
              <w:tab/>
              <w:t>1089847188903</w:t>
            </w:r>
          </w:p>
        </w:tc>
        <w:tc>
          <w:tcPr>
            <w:tcW w:w="5529" w:type="dxa"/>
          </w:tcPr>
          <w:p w:rsidR="006C2B7E" w:rsidRPr="006574C0" w:rsidRDefault="00C46D07" w:rsidP="00C940DA">
            <w:pPr>
              <w:rPr>
                <w:rFonts w:ascii="Times New Roman" w:hAnsi="Times New Roman" w:cs="Times New Roman"/>
                <w:lang w:val="en-GB"/>
              </w:rPr>
            </w:pPr>
            <w:r w:rsidRPr="001C7FC8">
              <w:rPr>
                <w:rFonts w:ascii="Times New Roman" w:hAnsi="Times New Roman" w:cs="Times New Roman"/>
                <w:lang w:val="en-GB"/>
              </w:rPr>
              <w:t>PSRN (OGRN), Primary State Registration Number</w:t>
            </w:r>
            <w:r w:rsidR="00FC6B55" w:rsidRPr="00B1762E">
              <w:rPr>
                <w:rFonts w:ascii="Times New Roman" w:hAnsi="Times New Roman"/>
                <w:lang w:val="en"/>
              </w:rPr>
              <w:t>:</w:t>
            </w:r>
            <w:r w:rsidR="00FC6B55">
              <w:rPr>
                <w:rFonts w:ascii="Times New Roman" w:hAnsi="Times New Roman" w:cs="Times New Roman"/>
                <w:lang w:val="en-GB"/>
              </w:rPr>
              <w:t xml:space="preserve"> </w:t>
            </w:r>
            <w:r w:rsidR="007F49E9" w:rsidRPr="006574C0">
              <w:rPr>
                <w:rFonts w:ascii="Times New Roman" w:hAnsi="Times New Roman" w:cs="Times New Roman"/>
                <w:lang w:val="en-GB"/>
              </w:rPr>
              <w:t>1089847188903</w:t>
            </w:r>
          </w:p>
        </w:tc>
      </w:tr>
      <w:tr w:rsidR="007F49E9" w:rsidRPr="0096566F" w:rsidTr="00105D5A">
        <w:tc>
          <w:tcPr>
            <w:tcW w:w="5250" w:type="dxa"/>
          </w:tcPr>
          <w:p w:rsidR="007F49E9" w:rsidRPr="006574C0" w:rsidRDefault="007F49E9" w:rsidP="002C3E23">
            <w:pPr>
              <w:ind w:right="177"/>
              <w:rPr>
                <w:rFonts w:ascii="Times New Roman" w:eastAsia="Times New Roman" w:hAnsi="Times New Roman" w:cs="Times New Roman"/>
              </w:rPr>
            </w:pPr>
            <w:r w:rsidRPr="006574C0">
              <w:rPr>
                <w:rFonts w:ascii="Times New Roman" w:eastAsia="Times New Roman" w:hAnsi="Times New Roman" w:cs="Times New Roman"/>
              </w:rPr>
              <w:t>ИНН / КПП</w:t>
            </w:r>
            <w:r w:rsidRPr="006574C0">
              <w:rPr>
                <w:rFonts w:ascii="Times New Roman" w:eastAsia="Times New Roman" w:hAnsi="Times New Roman" w:cs="Times New Roman"/>
              </w:rPr>
              <w:tab/>
              <w:t>7840389730 / 784001001</w:t>
            </w:r>
          </w:p>
        </w:tc>
        <w:tc>
          <w:tcPr>
            <w:tcW w:w="5529" w:type="dxa"/>
          </w:tcPr>
          <w:p w:rsidR="007F49E9" w:rsidRPr="006574C0" w:rsidRDefault="007F49E9">
            <w:r w:rsidRPr="006574C0">
              <w:rPr>
                <w:rFonts w:ascii="Times New Roman" w:hAnsi="Times New Roman" w:cs="Times New Roman"/>
                <w:lang w:val="en-GB"/>
              </w:rPr>
              <w:t xml:space="preserve">INN / </w:t>
            </w:r>
            <w:r w:rsidR="00C46D07">
              <w:rPr>
                <w:rFonts w:ascii="Times New Roman" w:hAnsi="Times New Roman" w:cs="Times New Roman"/>
                <w:lang w:val="en-GB"/>
              </w:rPr>
              <w:t>TIN/</w:t>
            </w:r>
            <w:r w:rsidRPr="006574C0">
              <w:rPr>
                <w:rFonts w:ascii="Times New Roman" w:hAnsi="Times New Roman" w:cs="Times New Roman"/>
                <w:lang w:val="en-GB"/>
              </w:rPr>
              <w:t>KPP</w:t>
            </w:r>
            <w:r w:rsidRPr="006574C0">
              <w:rPr>
                <w:rFonts w:ascii="Times New Roman" w:hAnsi="Times New Roman" w:cs="Times New Roman"/>
                <w:lang w:val="en-GB"/>
              </w:rPr>
              <w:tab/>
              <w:t>7840389730 / 784001001</w:t>
            </w:r>
          </w:p>
        </w:tc>
      </w:tr>
      <w:tr w:rsidR="006C2B7E" w:rsidRPr="00CC6AF0" w:rsidTr="00105D5A">
        <w:tc>
          <w:tcPr>
            <w:tcW w:w="5250" w:type="dxa"/>
          </w:tcPr>
          <w:p w:rsidR="006C2B7E" w:rsidRPr="006574C0" w:rsidRDefault="006C2B7E" w:rsidP="002C3E23">
            <w:pPr>
              <w:ind w:right="177"/>
              <w:rPr>
                <w:rFonts w:ascii="Times New Roman" w:eastAsia="Times New Roman" w:hAnsi="Times New Roman" w:cs="Times New Roman"/>
                <w:u w:val="single"/>
              </w:rPr>
            </w:pPr>
            <w:r w:rsidRPr="006574C0">
              <w:rPr>
                <w:rFonts w:ascii="Times New Roman" w:eastAsia="Times New Roman" w:hAnsi="Times New Roman" w:cs="Times New Roman"/>
                <w:u w:val="single"/>
              </w:rPr>
              <w:t>Место нахождения:</w:t>
            </w:r>
          </w:p>
          <w:p w:rsidR="006C2B7E" w:rsidRPr="006574C0" w:rsidRDefault="006C2B7E" w:rsidP="002C3E23">
            <w:pPr>
              <w:ind w:right="177"/>
              <w:rPr>
                <w:rFonts w:ascii="Times New Roman" w:eastAsia="Times New Roman" w:hAnsi="Times New Roman" w:cs="Times New Roman"/>
              </w:rPr>
            </w:pPr>
            <w:r w:rsidRPr="006574C0">
              <w:rPr>
                <w:rFonts w:ascii="Times New Roman" w:eastAsia="Times New Roman" w:hAnsi="Times New Roman" w:cs="Times New Roman"/>
              </w:rPr>
              <w:lastRenderedPageBreak/>
              <w:t>191119, г. Санкт-Петербург, ул. Марата, д.69-71, лит. А, пом. 7-Н.</w:t>
            </w:r>
          </w:p>
        </w:tc>
        <w:tc>
          <w:tcPr>
            <w:tcW w:w="5529" w:type="dxa"/>
          </w:tcPr>
          <w:p w:rsidR="007F49E9" w:rsidRPr="006574C0" w:rsidRDefault="007F49E9" w:rsidP="007F49E9">
            <w:pPr>
              <w:rPr>
                <w:rFonts w:ascii="Times New Roman" w:hAnsi="Times New Roman" w:cs="Times New Roman"/>
                <w:u w:val="single"/>
                <w:lang w:val="en-GB"/>
              </w:rPr>
            </w:pPr>
            <w:r w:rsidRPr="006574C0">
              <w:rPr>
                <w:rFonts w:ascii="Times New Roman" w:hAnsi="Times New Roman" w:cs="Times New Roman"/>
                <w:u w:val="single"/>
                <w:lang w:val="en-GB"/>
              </w:rPr>
              <w:lastRenderedPageBreak/>
              <w:t>Registered address:</w:t>
            </w:r>
          </w:p>
          <w:p w:rsidR="006C2B7E" w:rsidRPr="006574C0" w:rsidRDefault="007F49E9" w:rsidP="007F49E9">
            <w:pPr>
              <w:rPr>
                <w:lang w:val="en-US"/>
              </w:rPr>
            </w:pPr>
            <w:r w:rsidRPr="006574C0">
              <w:rPr>
                <w:rFonts w:ascii="Times New Roman" w:hAnsi="Times New Roman" w:cs="Times New Roman"/>
                <w:lang w:val="en-GB"/>
              </w:rPr>
              <w:lastRenderedPageBreak/>
              <w:t xml:space="preserve">69-71, Lit. A, </w:t>
            </w:r>
            <w:proofErr w:type="spellStart"/>
            <w:r w:rsidRPr="006574C0">
              <w:rPr>
                <w:rFonts w:ascii="Times New Roman" w:hAnsi="Times New Roman" w:cs="Times New Roman"/>
                <w:lang w:val="en-GB"/>
              </w:rPr>
              <w:t>Marata</w:t>
            </w:r>
            <w:proofErr w:type="spellEnd"/>
            <w:r w:rsidRPr="006574C0">
              <w:rPr>
                <w:rFonts w:ascii="Times New Roman" w:hAnsi="Times New Roman" w:cs="Times New Roman"/>
                <w:lang w:val="en-GB"/>
              </w:rPr>
              <w:t xml:space="preserve"> </w:t>
            </w:r>
            <w:r w:rsidR="00C46D07">
              <w:rPr>
                <w:rFonts w:ascii="Times New Roman" w:hAnsi="Times New Roman" w:cs="Times New Roman"/>
                <w:lang w:val="en-GB"/>
              </w:rPr>
              <w:t>str</w:t>
            </w:r>
            <w:r w:rsidRPr="006574C0">
              <w:rPr>
                <w:rFonts w:ascii="Times New Roman" w:hAnsi="Times New Roman" w:cs="Times New Roman"/>
                <w:lang w:val="en-GB"/>
              </w:rPr>
              <w:t>., Office 7-N, Saint Petersburg 191119</w:t>
            </w:r>
          </w:p>
        </w:tc>
      </w:tr>
      <w:tr w:rsidR="006C2B7E" w:rsidRPr="00CC6AF0" w:rsidTr="00105D5A">
        <w:tc>
          <w:tcPr>
            <w:tcW w:w="5250" w:type="dxa"/>
          </w:tcPr>
          <w:p w:rsidR="006C2B7E" w:rsidRPr="006574C0" w:rsidRDefault="006C2B7E" w:rsidP="002C3E23">
            <w:pPr>
              <w:ind w:right="177"/>
              <w:rPr>
                <w:rFonts w:ascii="Times New Roman" w:eastAsia="Times New Roman" w:hAnsi="Times New Roman" w:cs="Times New Roman"/>
              </w:rPr>
            </w:pPr>
            <w:r w:rsidRPr="006574C0">
              <w:rPr>
                <w:rFonts w:ascii="Times New Roman" w:eastAsia="Times New Roman" w:hAnsi="Times New Roman" w:cs="Times New Roman"/>
                <w:u w:val="single"/>
              </w:rPr>
              <w:lastRenderedPageBreak/>
              <w:t>Почтовый адрес:</w:t>
            </w:r>
            <w:r w:rsidRPr="006574C0">
              <w:rPr>
                <w:rFonts w:ascii="Times New Roman" w:eastAsia="Times New Roman" w:hAnsi="Times New Roman" w:cs="Times New Roman"/>
              </w:rPr>
              <w:t xml:space="preserve"> 119021, г. Москва, ул. Тимура Фрунзе, д. 24.</w:t>
            </w:r>
          </w:p>
        </w:tc>
        <w:tc>
          <w:tcPr>
            <w:tcW w:w="5529" w:type="dxa"/>
          </w:tcPr>
          <w:p w:rsidR="006C2B7E" w:rsidRPr="006574C0" w:rsidRDefault="007F49E9">
            <w:pPr>
              <w:rPr>
                <w:lang w:val="en-US"/>
              </w:rPr>
            </w:pPr>
            <w:r w:rsidRPr="006574C0">
              <w:rPr>
                <w:rFonts w:ascii="Times New Roman" w:hAnsi="Times New Roman" w:cs="Times New Roman"/>
                <w:u w:val="single"/>
                <w:lang w:val="en-GB"/>
              </w:rPr>
              <w:t>Postal address</w:t>
            </w:r>
            <w:r w:rsidRPr="006574C0">
              <w:rPr>
                <w:rFonts w:ascii="Times New Roman" w:hAnsi="Times New Roman" w:cs="Times New Roman"/>
                <w:lang w:val="en-GB"/>
              </w:rPr>
              <w:t xml:space="preserve">: 24, </w:t>
            </w:r>
            <w:proofErr w:type="spellStart"/>
            <w:r w:rsidRPr="006574C0">
              <w:rPr>
                <w:rFonts w:ascii="Times New Roman" w:hAnsi="Times New Roman" w:cs="Times New Roman"/>
                <w:lang w:val="en-GB"/>
              </w:rPr>
              <w:t>Timura</w:t>
            </w:r>
            <w:proofErr w:type="spellEnd"/>
            <w:r w:rsidRPr="006574C0">
              <w:rPr>
                <w:rFonts w:ascii="Times New Roman" w:hAnsi="Times New Roman" w:cs="Times New Roman"/>
                <w:lang w:val="en-GB"/>
              </w:rPr>
              <w:t xml:space="preserve"> Frunze </w:t>
            </w:r>
            <w:r w:rsidR="00C46D07">
              <w:rPr>
                <w:rFonts w:ascii="Times New Roman" w:hAnsi="Times New Roman" w:cs="Times New Roman"/>
                <w:lang w:val="en-GB"/>
              </w:rPr>
              <w:t>str</w:t>
            </w:r>
            <w:r w:rsidRPr="006574C0">
              <w:rPr>
                <w:rFonts w:ascii="Times New Roman" w:hAnsi="Times New Roman" w:cs="Times New Roman"/>
                <w:lang w:val="en-GB"/>
              </w:rPr>
              <w:t>., Moscow 119021</w:t>
            </w:r>
          </w:p>
        </w:tc>
      </w:tr>
      <w:tr w:rsidR="006C2B7E" w:rsidRPr="00CC6AF0" w:rsidTr="00105D5A">
        <w:tc>
          <w:tcPr>
            <w:tcW w:w="5250" w:type="dxa"/>
          </w:tcPr>
          <w:p w:rsidR="006C2B7E" w:rsidRPr="006574C0" w:rsidRDefault="006C2B7E" w:rsidP="002C3E23">
            <w:pPr>
              <w:ind w:right="177"/>
              <w:rPr>
                <w:lang w:val="en-US"/>
              </w:rPr>
            </w:pPr>
            <w:r w:rsidRPr="006574C0">
              <w:rPr>
                <w:rFonts w:ascii="Times New Roman" w:eastAsia="Times New Roman" w:hAnsi="Times New Roman" w:cs="Times New Roman"/>
                <w:lang w:val="en-US"/>
              </w:rPr>
              <w:t xml:space="preserve">e-mail: </w:t>
            </w:r>
            <w:r w:rsidRPr="006574C0">
              <w:rPr>
                <w:rFonts w:ascii="Times New Roman" w:eastAsia="Times New Roman" w:hAnsi="Times New Roman" w:cs="Times New Roman"/>
                <w:u w:val="single"/>
                <w:lang w:val="en-US"/>
              </w:rPr>
              <w:t>info@spimex.com</w:t>
            </w:r>
            <w:r w:rsidRPr="006574C0">
              <w:rPr>
                <w:rFonts w:ascii="Times New Roman" w:eastAsia="Times New Roman" w:hAnsi="Times New Roman" w:cs="Times New Roman"/>
                <w:lang w:val="en-US"/>
              </w:rPr>
              <w:t xml:space="preserve">; </w:t>
            </w:r>
            <w:r w:rsidRPr="006574C0">
              <w:rPr>
                <w:rFonts w:ascii="Times New Roman" w:eastAsia="Times New Roman" w:hAnsi="Times New Roman" w:cs="Times New Roman"/>
                <w:u w:val="single"/>
                <w:lang w:val="en-US"/>
              </w:rPr>
              <w:t>clients@spimex.com</w:t>
            </w:r>
          </w:p>
        </w:tc>
        <w:tc>
          <w:tcPr>
            <w:tcW w:w="5529" w:type="dxa"/>
          </w:tcPr>
          <w:p w:rsidR="006C2B7E" w:rsidRPr="006574C0" w:rsidRDefault="007F49E9">
            <w:pPr>
              <w:rPr>
                <w:lang w:val="en-US"/>
              </w:rPr>
            </w:pPr>
            <w:r w:rsidRPr="006574C0">
              <w:rPr>
                <w:rFonts w:ascii="Times New Roman" w:hAnsi="Times New Roman" w:cs="Times New Roman"/>
                <w:lang w:val="en-GB"/>
              </w:rPr>
              <w:t xml:space="preserve">e-mail: </w:t>
            </w:r>
            <w:r w:rsidRPr="006574C0">
              <w:rPr>
                <w:rFonts w:ascii="Times New Roman" w:hAnsi="Times New Roman" w:cs="Times New Roman"/>
                <w:u w:val="single"/>
                <w:lang w:val="en-GB"/>
              </w:rPr>
              <w:t>info@spimex.com</w:t>
            </w:r>
            <w:r w:rsidRPr="006574C0">
              <w:rPr>
                <w:rFonts w:ascii="Times New Roman" w:hAnsi="Times New Roman" w:cs="Times New Roman"/>
                <w:lang w:val="en-GB"/>
              </w:rPr>
              <w:t xml:space="preserve">; </w:t>
            </w:r>
            <w:r w:rsidRPr="006574C0">
              <w:rPr>
                <w:rFonts w:ascii="Times New Roman" w:hAnsi="Times New Roman" w:cs="Times New Roman"/>
                <w:u w:val="single"/>
                <w:lang w:val="en-GB"/>
              </w:rPr>
              <w:t>clients@spimex.com</w:t>
            </w:r>
          </w:p>
        </w:tc>
      </w:tr>
      <w:tr w:rsidR="006C2B7E" w:rsidRPr="006C2B7E" w:rsidTr="00105D5A">
        <w:tc>
          <w:tcPr>
            <w:tcW w:w="5250" w:type="dxa"/>
          </w:tcPr>
          <w:p w:rsidR="006C2B7E" w:rsidRPr="00CC6AF0" w:rsidRDefault="006C2B7E" w:rsidP="002C3E23">
            <w:pPr>
              <w:ind w:right="177"/>
              <w:rPr>
                <w:rFonts w:ascii="Times New Roman" w:eastAsia="Times New Roman" w:hAnsi="Times New Roman" w:cs="Times New Roman"/>
                <w:u w:val="single"/>
              </w:rPr>
            </w:pPr>
            <w:r w:rsidRPr="006574C0">
              <w:rPr>
                <w:rFonts w:ascii="Times New Roman" w:eastAsia="Times New Roman" w:hAnsi="Times New Roman" w:cs="Times New Roman"/>
                <w:u w:val="single"/>
              </w:rPr>
              <w:t>Банковские</w:t>
            </w:r>
            <w:r w:rsidRPr="00CC6AF0">
              <w:rPr>
                <w:rFonts w:ascii="Times New Roman" w:eastAsia="Times New Roman" w:hAnsi="Times New Roman" w:cs="Times New Roman"/>
                <w:u w:val="single"/>
              </w:rPr>
              <w:t xml:space="preserve"> </w:t>
            </w:r>
            <w:r w:rsidRPr="006574C0">
              <w:rPr>
                <w:rFonts w:ascii="Times New Roman" w:eastAsia="Times New Roman" w:hAnsi="Times New Roman" w:cs="Times New Roman"/>
                <w:u w:val="single"/>
              </w:rPr>
              <w:t>реквизиты</w:t>
            </w:r>
            <w:r w:rsidRPr="00CC6AF0">
              <w:rPr>
                <w:rFonts w:ascii="Times New Roman" w:eastAsia="Times New Roman" w:hAnsi="Times New Roman" w:cs="Times New Roman"/>
                <w:u w:val="single"/>
              </w:rPr>
              <w:t>:</w:t>
            </w:r>
          </w:p>
          <w:p w:rsidR="006C2B7E" w:rsidRPr="006574C0" w:rsidRDefault="006C2B7E" w:rsidP="002C3E23">
            <w:pPr>
              <w:ind w:right="177"/>
              <w:rPr>
                <w:rFonts w:ascii="Times New Roman" w:eastAsia="Times New Roman" w:hAnsi="Times New Roman" w:cs="Times New Roman"/>
              </w:rPr>
            </w:pPr>
            <w:r w:rsidRPr="006574C0">
              <w:rPr>
                <w:rFonts w:ascii="Times New Roman" w:eastAsia="Times New Roman" w:hAnsi="Times New Roman" w:cs="Times New Roman"/>
              </w:rPr>
              <w:t>р</w:t>
            </w:r>
            <w:r w:rsidRPr="00CC6AF0">
              <w:rPr>
                <w:rFonts w:ascii="Times New Roman" w:eastAsia="Times New Roman" w:hAnsi="Times New Roman" w:cs="Times New Roman"/>
              </w:rPr>
              <w:t>/</w:t>
            </w:r>
            <w:r w:rsidRPr="006574C0">
              <w:rPr>
                <w:rFonts w:ascii="Times New Roman" w:eastAsia="Times New Roman" w:hAnsi="Times New Roman" w:cs="Times New Roman"/>
              </w:rPr>
              <w:t>с</w:t>
            </w:r>
            <w:r w:rsidRPr="00CC6AF0">
              <w:rPr>
                <w:rFonts w:ascii="Times New Roman" w:eastAsia="Times New Roman" w:hAnsi="Times New Roman" w:cs="Times New Roman"/>
              </w:rPr>
              <w:t xml:space="preserve"> №4070181070</w:t>
            </w:r>
            <w:r w:rsidRPr="006574C0">
              <w:rPr>
                <w:rFonts w:ascii="Times New Roman" w:eastAsia="Times New Roman" w:hAnsi="Times New Roman" w:cs="Times New Roman"/>
              </w:rPr>
              <w:t>0000000004</w:t>
            </w:r>
          </w:p>
          <w:p w:rsidR="006C2B7E" w:rsidRPr="006574C0" w:rsidRDefault="006C2B7E" w:rsidP="002C3E23">
            <w:pPr>
              <w:ind w:right="177"/>
              <w:rPr>
                <w:rFonts w:ascii="Times New Roman" w:eastAsia="Times New Roman" w:hAnsi="Times New Roman" w:cs="Times New Roman"/>
              </w:rPr>
            </w:pPr>
            <w:r w:rsidRPr="006574C0">
              <w:rPr>
                <w:rFonts w:ascii="Times New Roman" w:eastAsia="Times New Roman" w:hAnsi="Times New Roman" w:cs="Times New Roman"/>
              </w:rPr>
              <w:t>в НКО ЦК РДК (АО)</w:t>
            </w:r>
          </w:p>
          <w:p w:rsidR="006C2B7E" w:rsidRPr="006574C0" w:rsidRDefault="006C2B7E" w:rsidP="002C3E23">
            <w:pPr>
              <w:ind w:right="177"/>
              <w:rPr>
                <w:rFonts w:ascii="Times New Roman" w:eastAsia="Times New Roman" w:hAnsi="Times New Roman" w:cs="Times New Roman"/>
              </w:rPr>
            </w:pPr>
            <w:r w:rsidRPr="006574C0">
              <w:rPr>
                <w:rFonts w:ascii="Times New Roman" w:eastAsia="Times New Roman" w:hAnsi="Times New Roman" w:cs="Times New Roman"/>
              </w:rPr>
              <w:t xml:space="preserve">к/с №30103810145250000053, </w:t>
            </w:r>
          </w:p>
          <w:p w:rsidR="006C2B7E" w:rsidRPr="006574C0" w:rsidRDefault="006C2B7E" w:rsidP="002C3E23">
            <w:pPr>
              <w:ind w:right="177"/>
              <w:rPr>
                <w:rFonts w:ascii="Times New Roman" w:eastAsia="Times New Roman" w:hAnsi="Times New Roman" w:cs="Times New Roman"/>
              </w:rPr>
            </w:pPr>
            <w:r w:rsidRPr="006574C0">
              <w:rPr>
                <w:rFonts w:ascii="Times New Roman" w:eastAsia="Times New Roman" w:hAnsi="Times New Roman" w:cs="Times New Roman"/>
              </w:rPr>
              <w:t>БИК 044525053</w:t>
            </w:r>
          </w:p>
          <w:p w:rsidR="002C3E23" w:rsidRPr="006574C0" w:rsidRDefault="002C3E23" w:rsidP="002C3E23">
            <w:pPr>
              <w:ind w:right="177"/>
              <w:rPr>
                <w:lang w:val="en-US"/>
              </w:rPr>
            </w:pPr>
          </w:p>
        </w:tc>
        <w:tc>
          <w:tcPr>
            <w:tcW w:w="5529" w:type="dxa"/>
          </w:tcPr>
          <w:p w:rsidR="007F49E9" w:rsidRPr="006574C0" w:rsidRDefault="007F49E9" w:rsidP="007F49E9">
            <w:pPr>
              <w:rPr>
                <w:rFonts w:ascii="Times New Roman" w:hAnsi="Times New Roman" w:cs="Times New Roman"/>
                <w:u w:val="single"/>
                <w:lang w:val="en-GB"/>
              </w:rPr>
            </w:pPr>
            <w:r w:rsidRPr="006574C0">
              <w:rPr>
                <w:rFonts w:ascii="Times New Roman" w:hAnsi="Times New Roman" w:cs="Times New Roman"/>
                <w:u w:val="single"/>
                <w:lang w:val="en-GB"/>
              </w:rPr>
              <w:t>Bank details:</w:t>
            </w:r>
          </w:p>
          <w:p w:rsidR="007F49E9" w:rsidRPr="006574C0" w:rsidRDefault="00FC6B55" w:rsidP="007F49E9">
            <w:pPr>
              <w:rPr>
                <w:rFonts w:ascii="Times New Roman" w:hAnsi="Times New Roman" w:cs="Times New Roman"/>
                <w:lang w:val="en-GB"/>
              </w:rPr>
            </w:pPr>
            <w:r w:rsidRPr="00B1762E">
              <w:rPr>
                <w:rFonts w:ascii="Times New Roman" w:hAnsi="Times New Roman"/>
                <w:lang w:val="en"/>
              </w:rPr>
              <w:t xml:space="preserve">Settlement account: </w:t>
            </w:r>
            <w:dir w:val="ltr">
              <w:dir w:val="ltr">
                <w:r w:rsidR="00C940DA" w:rsidRPr="00C940DA">
                  <w:rPr>
                    <w:lang w:val="en-US"/>
                  </w:rPr>
                  <w:t>‬</w:t>
                </w:r>
                <w:r w:rsidR="00C940DA" w:rsidRPr="00C940DA">
                  <w:rPr>
                    <w:lang w:val="en-US"/>
                  </w:rPr>
                  <w:t>‬</w:t>
                </w:r>
                <w:r w:rsidR="007F49E9" w:rsidRPr="006574C0">
                  <w:rPr>
                    <w:rFonts w:ascii="Times New Roman" w:hAnsi="Times New Roman" w:cs="Times New Roman"/>
                    <w:lang w:val="en-GB"/>
                  </w:rPr>
                  <w:t>40701810700000000004</w:t>
                </w:r>
                <w:r w:rsidR="00C07E89" w:rsidRPr="00CC6AF0">
                  <w:rPr>
                    <w:lang w:val="en-US"/>
                  </w:rPr>
                  <w:t>‬</w:t>
                </w:r>
                <w:r w:rsidR="00C07E89" w:rsidRPr="00CC6AF0">
                  <w:rPr>
                    <w:lang w:val="en-US"/>
                  </w:rPr>
                  <w:t>‬</w:t>
                </w:r>
              </w:dir>
            </w:dir>
          </w:p>
          <w:p w:rsidR="007F49E9" w:rsidRPr="006574C0" w:rsidRDefault="007F49E9" w:rsidP="007F49E9">
            <w:pPr>
              <w:rPr>
                <w:rFonts w:ascii="Times New Roman" w:hAnsi="Times New Roman" w:cs="Times New Roman"/>
                <w:lang w:val="en-GB"/>
              </w:rPr>
            </w:pPr>
            <w:r w:rsidRPr="006574C0">
              <w:rPr>
                <w:rFonts w:ascii="Times New Roman" w:hAnsi="Times New Roman" w:cs="Times New Roman"/>
                <w:lang w:val="en-GB"/>
              </w:rPr>
              <w:t xml:space="preserve">in </w:t>
            </w:r>
            <w:r w:rsidR="00FC6B55" w:rsidRPr="00FC6B55">
              <w:rPr>
                <w:rFonts w:ascii="Times New Roman" w:hAnsi="Times New Roman" w:cs="Times New Roman"/>
                <w:lang w:val="en-GB"/>
              </w:rPr>
              <w:t>Nonbank Financial Institution - Central Counterparty "RDC" (Joint Stock Company)</w:t>
            </w:r>
          </w:p>
          <w:p w:rsidR="007F49E9" w:rsidRPr="006574C0" w:rsidRDefault="00FC6B55" w:rsidP="007F49E9">
            <w:pPr>
              <w:rPr>
                <w:rFonts w:ascii="Times New Roman" w:hAnsi="Times New Roman" w:cs="Times New Roman"/>
                <w:lang w:val="en-GB"/>
              </w:rPr>
            </w:pPr>
            <w:r w:rsidRPr="00B1762E">
              <w:rPr>
                <w:rFonts w:ascii="Times New Roman" w:hAnsi="Times New Roman"/>
                <w:lang w:val="en"/>
              </w:rPr>
              <w:t>Correspondent account</w:t>
            </w:r>
            <w:r>
              <w:rPr>
                <w:rFonts w:ascii="Times New Roman" w:hAnsi="Times New Roman" w:cs="Times New Roman"/>
                <w:lang w:val="en-GB"/>
              </w:rPr>
              <w:t xml:space="preserve">: </w:t>
            </w:r>
            <w:r w:rsidR="007F49E9" w:rsidRPr="006574C0">
              <w:rPr>
                <w:rFonts w:ascii="Times New Roman" w:hAnsi="Times New Roman" w:cs="Times New Roman"/>
                <w:lang w:val="en-GB"/>
              </w:rPr>
              <w:t xml:space="preserve">30103810145250000053, </w:t>
            </w:r>
          </w:p>
          <w:p w:rsidR="006C2B7E" w:rsidRPr="006574C0" w:rsidRDefault="007F49E9" w:rsidP="007F49E9">
            <w:pPr>
              <w:rPr>
                <w:lang w:val="en-US"/>
              </w:rPr>
            </w:pPr>
            <w:r w:rsidRPr="006574C0">
              <w:rPr>
                <w:rFonts w:ascii="Times New Roman" w:hAnsi="Times New Roman" w:cs="Times New Roman"/>
                <w:lang w:val="en-GB"/>
              </w:rPr>
              <w:t>BIK 044525053</w:t>
            </w:r>
          </w:p>
        </w:tc>
      </w:tr>
      <w:tr w:rsidR="006C2B7E" w:rsidRPr="006C2B7E" w:rsidTr="00105D5A">
        <w:tc>
          <w:tcPr>
            <w:tcW w:w="5250" w:type="dxa"/>
          </w:tcPr>
          <w:p w:rsidR="006C2B7E" w:rsidRPr="006574C0" w:rsidRDefault="006C2B7E" w:rsidP="002C3E23">
            <w:pPr>
              <w:ind w:right="177"/>
              <w:rPr>
                <w:rFonts w:ascii="Times New Roman" w:eastAsia="Times New Roman" w:hAnsi="Times New Roman" w:cs="Times New Roman"/>
                <w:u w:val="single"/>
              </w:rPr>
            </w:pPr>
            <w:r w:rsidRPr="006574C0">
              <w:rPr>
                <w:rFonts w:ascii="Times New Roman" w:eastAsia="Times New Roman" w:hAnsi="Times New Roman" w:cs="Times New Roman"/>
                <w:u w:val="single"/>
              </w:rPr>
              <w:t>От Организатора СЭВ:</w:t>
            </w:r>
          </w:p>
          <w:p w:rsidR="006C2B7E" w:rsidRPr="006574C0" w:rsidRDefault="006C2B7E" w:rsidP="002C3E23">
            <w:pPr>
              <w:ind w:right="177"/>
              <w:rPr>
                <w:rFonts w:ascii="Times New Roman" w:eastAsia="Times New Roman" w:hAnsi="Times New Roman" w:cs="Times New Roman"/>
              </w:rPr>
            </w:pPr>
          </w:p>
          <w:p w:rsidR="006C2B7E" w:rsidRPr="006574C0" w:rsidRDefault="006C2B7E" w:rsidP="002C3E23">
            <w:pPr>
              <w:ind w:right="177"/>
              <w:rPr>
                <w:rFonts w:ascii="Times New Roman" w:eastAsia="Times New Roman" w:hAnsi="Times New Roman" w:cs="Times New Roman"/>
              </w:rPr>
            </w:pPr>
            <w:r w:rsidRPr="006574C0">
              <w:rPr>
                <w:rFonts w:ascii="Times New Roman" w:eastAsia="Times New Roman" w:hAnsi="Times New Roman" w:cs="Times New Roman"/>
              </w:rPr>
              <w:t xml:space="preserve">___________________  / _______________/ </w:t>
            </w:r>
          </w:p>
          <w:p w:rsidR="006C2B7E" w:rsidRPr="006574C0" w:rsidRDefault="006C2B7E" w:rsidP="002C3E23">
            <w:pPr>
              <w:ind w:right="177"/>
              <w:rPr>
                <w:rFonts w:ascii="Times New Roman" w:eastAsia="Times New Roman" w:hAnsi="Times New Roman" w:cs="Times New Roman"/>
              </w:rPr>
            </w:pPr>
            <w:r w:rsidRPr="006574C0">
              <w:rPr>
                <w:rFonts w:ascii="Times New Roman" w:eastAsia="Times New Roman" w:hAnsi="Times New Roman" w:cs="Times New Roman"/>
              </w:rPr>
              <w:t>«____» _________________ 20__ г.</w:t>
            </w:r>
          </w:p>
          <w:p w:rsidR="006C2B7E" w:rsidRPr="006574C0" w:rsidRDefault="006C2B7E" w:rsidP="002C3E23">
            <w:pPr>
              <w:ind w:right="177"/>
              <w:rPr>
                <w:lang w:val="en-US"/>
              </w:rPr>
            </w:pPr>
          </w:p>
        </w:tc>
        <w:tc>
          <w:tcPr>
            <w:tcW w:w="5529" w:type="dxa"/>
          </w:tcPr>
          <w:p w:rsidR="007F49E9" w:rsidRPr="006574C0" w:rsidRDefault="007F49E9" w:rsidP="007F49E9">
            <w:pPr>
              <w:rPr>
                <w:rFonts w:ascii="Times New Roman" w:hAnsi="Times New Roman" w:cs="Times New Roman"/>
                <w:u w:val="single"/>
                <w:lang w:val="en-GB"/>
              </w:rPr>
            </w:pPr>
            <w:r w:rsidRPr="006574C0">
              <w:rPr>
                <w:rFonts w:ascii="Times New Roman" w:hAnsi="Times New Roman" w:cs="Times New Roman"/>
                <w:u w:val="single"/>
                <w:lang w:val="en-GB"/>
              </w:rPr>
              <w:t>On behalf of EIS Organizer:</w:t>
            </w:r>
          </w:p>
          <w:p w:rsidR="007F49E9" w:rsidRPr="006574C0" w:rsidRDefault="007F49E9" w:rsidP="007F49E9">
            <w:pPr>
              <w:rPr>
                <w:rFonts w:ascii="Times New Roman" w:hAnsi="Times New Roman" w:cs="Times New Roman"/>
                <w:lang w:val="en-GB"/>
              </w:rPr>
            </w:pPr>
          </w:p>
          <w:p w:rsidR="007F49E9" w:rsidRPr="006574C0" w:rsidRDefault="007F49E9" w:rsidP="007F49E9">
            <w:pPr>
              <w:rPr>
                <w:rFonts w:ascii="Times New Roman" w:hAnsi="Times New Roman" w:cs="Times New Roman"/>
                <w:lang w:val="en-GB"/>
              </w:rPr>
            </w:pPr>
            <w:r w:rsidRPr="006574C0">
              <w:rPr>
                <w:rFonts w:ascii="Times New Roman" w:hAnsi="Times New Roman" w:cs="Times New Roman"/>
                <w:lang w:val="en-GB"/>
              </w:rPr>
              <w:t xml:space="preserve">___________________  / _______________/ </w:t>
            </w:r>
          </w:p>
          <w:p w:rsidR="006C2B7E" w:rsidRPr="006574C0" w:rsidRDefault="007F49E9" w:rsidP="007F49E9">
            <w:pPr>
              <w:rPr>
                <w:lang w:val="en-US"/>
              </w:rPr>
            </w:pPr>
            <w:r w:rsidRPr="006574C0">
              <w:rPr>
                <w:rFonts w:ascii="Times New Roman" w:hAnsi="Times New Roman" w:cs="Times New Roman"/>
                <w:lang w:val="en-GB"/>
              </w:rPr>
              <w:t>_____________________ 20__</w:t>
            </w:r>
          </w:p>
        </w:tc>
      </w:tr>
      <w:tr w:rsidR="006C2B7E" w:rsidRPr="006C2B7E" w:rsidTr="00105D5A">
        <w:tc>
          <w:tcPr>
            <w:tcW w:w="5250" w:type="dxa"/>
          </w:tcPr>
          <w:p w:rsidR="006C2B7E" w:rsidRPr="006574C0" w:rsidRDefault="006C2B7E" w:rsidP="002C3E23">
            <w:pPr>
              <w:ind w:right="177"/>
              <w:rPr>
                <w:rFonts w:ascii="Times New Roman" w:eastAsia="Times New Roman" w:hAnsi="Times New Roman" w:cs="Times New Roman"/>
                <w:u w:val="single"/>
              </w:rPr>
            </w:pPr>
            <w:r w:rsidRPr="006574C0">
              <w:rPr>
                <w:rFonts w:ascii="Times New Roman" w:eastAsia="Times New Roman" w:hAnsi="Times New Roman" w:cs="Times New Roman"/>
                <w:u w:val="single"/>
              </w:rPr>
              <w:t>Участник СЭВ:</w:t>
            </w:r>
          </w:p>
          <w:p w:rsidR="006C2B7E" w:rsidRPr="006574C0" w:rsidRDefault="006C2B7E" w:rsidP="002C3E23">
            <w:pPr>
              <w:ind w:right="177"/>
              <w:rPr>
                <w:lang w:val="en-US"/>
              </w:rPr>
            </w:pPr>
          </w:p>
        </w:tc>
        <w:tc>
          <w:tcPr>
            <w:tcW w:w="5529" w:type="dxa"/>
          </w:tcPr>
          <w:p w:rsidR="006C2B7E" w:rsidRPr="006574C0" w:rsidRDefault="007F49E9">
            <w:pPr>
              <w:rPr>
                <w:lang w:val="en-US"/>
              </w:rPr>
            </w:pPr>
            <w:r w:rsidRPr="006574C0">
              <w:rPr>
                <w:rFonts w:ascii="Times New Roman" w:hAnsi="Times New Roman" w:cs="Times New Roman"/>
                <w:u w:val="single"/>
                <w:lang w:val="en-GB"/>
              </w:rPr>
              <w:t>EIS Participant:</w:t>
            </w:r>
          </w:p>
        </w:tc>
      </w:tr>
      <w:tr w:rsidR="006C2B7E" w:rsidRPr="00CC6AF0" w:rsidTr="00105D5A">
        <w:tc>
          <w:tcPr>
            <w:tcW w:w="5250" w:type="dxa"/>
          </w:tcPr>
          <w:p w:rsidR="006C2B7E" w:rsidRPr="006574C0" w:rsidRDefault="006C2B7E" w:rsidP="002C3E23">
            <w:pPr>
              <w:ind w:right="177"/>
              <w:rPr>
                <w:lang w:val="en-US"/>
              </w:rPr>
            </w:pPr>
            <w:r w:rsidRPr="006574C0">
              <w:rPr>
                <w:rFonts w:ascii="Times New Roman" w:eastAsia="Times New Roman" w:hAnsi="Times New Roman" w:cs="Times New Roman"/>
              </w:rPr>
              <w:t>ОГРН</w:t>
            </w:r>
          </w:p>
        </w:tc>
        <w:tc>
          <w:tcPr>
            <w:tcW w:w="5529" w:type="dxa"/>
          </w:tcPr>
          <w:p w:rsidR="006C2B7E" w:rsidRPr="006574C0" w:rsidRDefault="00C940DA" w:rsidP="00C940DA">
            <w:pPr>
              <w:rPr>
                <w:lang w:val="en-US"/>
              </w:rPr>
            </w:pPr>
            <w:r w:rsidRPr="001C7FC8">
              <w:rPr>
                <w:rFonts w:ascii="Times New Roman" w:hAnsi="Times New Roman" w:cs="Times New Roman"/>
                <w:lang w:val="en-GB"/>
              </w:rPr>
              <w:t>PSRN (OGRN), Primary State Registration Number</w:t>
            </w:r>
            <w:r w:rsidRPr="006574C0">
              <w:rPr>
                <w:rFonts w:ascii="Times New Roman" w:hAnsi="Times New Roman" w:cs="Times New Roman"/>
                <w:lang w:val="en-GB"/>
              </w:rPr>
              <w:t xml:space="preserve"> </w:t>
            </w:r>
          </w:p>
        </w:tc>
      </w:tr>
      <w:tr w:rsidR="006C2B7E" w:rsidRPr="006C2B7E" w:rsidTr="00105D5A">
        <w:tc>
          <w:tcPr>
            <w:tcW w:w="5250" w:type="dxa"/>
          </w:tcPr>
          <w:p w:rsidR="006C2B7E" w:rsidRPr="006574C0" w:rsidRDefault="006C2B7E" w:rsidP="002C3E23">
            <w:pPr>
              <w:ind w:right="177"/>
              <w:rPr>
                <w:lang w:val="en-US"/>
              </w:rPr>
            </w:pPr>
            <w:r w:rsidRPr="006574C0">
              <w:rPr>
                <w:rFonts w:ascii="Times New Roman" w:eastAsia="Times New Roman" w:hAnsi="Times New Roman" w:cs="Times New Roman"/>
              </w:rPr>
              <w:t>ИНН / КПП</w:t>
            </w:r>
          </w:p>
        </w:tc>
        <w:tc>
          <w:tcPr>
            <w:tcW w:w="5529" w:type="dxa"/>
          </w:tcPr>
          <w:p w:rsidR="006C2B7E" w:rsidRPr="006574C0" w:rsidRDefault="007F49E9">
            <w:pPr>
              <w:rPr>
                <w:rFonts w:ascii="Times New Roman" w:hAnsi="Times New Roman" w:cs="Times New Roman"/>
                <w:lang w:val="en-GB"/>
              </w:rPr>
            </w:pPr>
            <w:r w:rsidRPr="006574C0">
              <w:rPr>
                <w:rFonts w:ascii="Times New Roman" w:hAnsi="Times New Roman" w:cs="Times New Roman"/>
                <w:lang w:val="en-GB"/>
              </w:rPr>
              <w:t xml:space="preserve">INN / </w:t>
            </w:r>
            <w:r w:rsidR="00C46D07">
              <w:rPr>
                <w:rFonts w:ascii="Times New Roman" w:hAnsi="Times New Roman" w:cs="Times New Roman"/>
                <w:lang w:val="en-GB"/>
              </w:rPr>
              <w:t xml:space="preserve">TIN/ </w:t>
            </w:r>
            <w:r w:rsidRPr="006574C0">
              <w:rPr>
                <w:rFonts w:ascii="Times New Roman" w:hAnsi="Times New Roman" w:cs="Times New Roman"/>
                <w:lang w:val="en-GB"/>
              </w:rPr>
              <w:t xml:space="preserve">KPP </w:t>
            </w:r>
          </w:p>
        </w:tc>
      </w:tr>
      <w:tr w:rsidR="006C2B7E" w:rsidRPr="006C2B7E" w:rsidTr="00105D5A">
        <w:tc>
          <w:tcPr>
            <w:tcW w:w="5250" w:type="dxa"/>
          </w:tcPr>
          <w:p w:rsidR="006C2B7E" w:rsidRPr="006574C0" w:rsidRDefault="00882443" w:rsidP="002C3E23">
            <w:pPr>
              <w:ind w:right="177"/>
              <w:rPr>
                <w:rFonts w:ascii="Times New Roman" w:eastAsia="Times New Roman" w:hAnsi="Times New Roman" w:cs="Times New Roman"/>
                <w:u w:val="single"/>
              </w:rPr>
            </w:pPr>
            <w:r w:rsidRPr="006574C0">
              <w:rPr>
                <w:rFonts w:ascii="Times New Roman" w:eastAsia="Times New Roman" w:hAnsi="Times New Roman" w:cs="Times New Roman"/>
                <w:u w:val="single"/>
              </w:rPr>
              <w:t>Место нахождения:</w:t>
            </w:r>
          </w:p>
          <w:p w:rsidR="00882443" w:rsidRPr="006574C0" w:rsidRDefault="00882443" w:rsidP="002C3E23">
            <w:pPr>
              <w:ind w:right="177"/>
              <w:rPr>
                <w:lang w:val="en-US"/>
              </w:rPr>
            </w:pPr>
          </w:p>
        </w:tc>
        <w:tc>
          <w:tcPr>
            <w:tcW w:w="5529" w:type="dxa"/>
          </w:tcPr>
          <w:p w:rsidR="006C2B7E" w:rsidRPr="006574C0" w:rsidRDefault="007F49E9">
            <w:pPr>
              <w:rPr>
                <w:lang w:val="en-US"/>
              </w:rPr>
            </w:pPr>
            <w:r w:rsidRPr="006574C0">
              <w:rPr>
                <w:rFonts w:ascii="Times New Roman" w:hAnsi="Times New Roman" w:cs="Times New Roman"/>
                <w:u w:val="single"/>
                <w:lang w:val="en-GB"/>
              </w:rPr>
              <w:t>Registered address:</w:t>
            </w:r>
          </w:p>
        </w:tc>
      </w:tr>
      <w:tr w:rsidR="006C2B7E" w:rsidRPr="006C2B7E" w:rsidTr="00105D5A">
        <w:tc>
          <w:tcPr>
            <w:tcW w:w="5250" w:type="dxa"/>
          </w:tcPr>
          <w:p w:rsidR="006C2B7E" w:rsidRPr="006574C0" w:rsidRDefault="00882443" w:rsidP="002C3E23">
            <w:pPr>
              <w:ind w:right="177"/>
              <w:rPr>
                <w:rFonts w:ascii="Times New Roman" w:eastAsia="Times New Roman" w:hAnsi="Times New Roman" w:cs="Times New Roman"/>
                <w:u w:val="single"/>
              </w:rPr>
            </w:pPr>
            <w:r w:rsidRPr="006574C0">
              <w:rPr>
                <w:rFonts w:ascii="Times New Roman" w:eastAsia="Times New Roman" w:hAnsi="Times New Roman" w:cs="Times New Roman"/>
                <w:u w:val="single"/>
              </w:rPr>
              <w:t>Почтовый адрес:</w:t>
            </w:r>
          </w:p>
          <w:p w:rsidR="00882443" w:rsidRPr="006574C0" w:rsidRDefault="00882443" w:rsidP="002C3E23">
            <w:pPr>
              <w:ind w:right="177"/>
              <w:rPr>
                <w:lang w:val="en-US"/>
              </w:rPr>
            </w:pPr>
          </w:p>
        </w:tc>
        <w:tc>
          <w:tcPr>
            <w:tcW w:w="5529" w:type="dxa"/>
          </w:tcPr>
          <w:p w:rsidR="006C2B7E" w:rsidRPr="006574C0" w:rsidRDefault="007F49E9">
            <w:pPr>
              <w:rPr>
                <w:lang w:val="en-US"/>
              </w:rPr>
            </w:pPr>
            <w:r w:rsidRPr="006574C0">
              <w:rPr>
                <w:rFonts w:ascii="Times New Roman" w:hAnsi="Times New Roman" w:cs="Times New Roman"/>
                <w:u w:val="single"/>
                <w:lang w:val="en-GB"/>
              </w:rPr>
              <w:t>Postal address:</w:t>
            </w:r>
          </w:p>
        </w:tc>
      </w:tr>
      <w:tr w:rsidR="006C2B7E" w:rsidRPr="006C2B7E" w:rsidTr="00105D5A">
        <w:tc>
          <w:tcPr>
            <w:tcW w:w="5250" w:type="dxa"/>
          </w:tcPr>
          <w:p w:rsidR="006C2B7E" w:rsidRPr="006574C0" w:rsidRDefault="00882443" w:rsidP="002C3E23">
            <w:pPr>
              <w:ind w:right="177"/>
              <w:rPr>
                <w:rFonts w:ascii="Times New Roman" w:eastAsia="Times New Roman" w:hAnsi="Times New Roman" w:cs="Times New Roman"/>
              </w:rPr>
            </w:pPr>
            <w:r w:rsidRPr="006574C0">
              <w:rPr>
                <w:rFonts w:ascii="Times New Roman" w:eastAsia="Times New Roman" w:hAnsi="Times New Roman" w:cs="Times New Roman"/>
              </w:rPr>
              <w:t>e-mail:</w:t>
            </w:r>
          </w:p>
          <w:p w:rsidR="00882443" w:rsidRPr="006574C0" w:rsidRDefault="00882443" w:rsidP="002C3E23">
            <w:pPr>
              <w:ind w:right="177"/>
              <w:rPr>
                <w:lang w:val="en-US"/>
              </w:rPr>
            </w:pPr>
          </w:p>
        </w:tc>
        <w:tc>
          <w:tcPr>
            <w:tcW w:w="5529" w:type="dxa"/>
          </w:tcPr>
          <w:p w:rsidR="006C2B7E" w:rsidRPr="006574C0" w:rsidRDefault="007F49E9">
            <w:pPr>
              <w:rPr>
                <w:lang w:val="en-US"/>
              </w:rPr>
            </w:pPr>
            <w:r w:rsidRPr="006574C0">
              <w:rPr>
                <w:rFonts w:ascii="Times New Roman" w:hAnsi="Times New Roman" w:cs="Times New Roman"/>
                <w:lang w:val="en-GB"/>
              </w:rPr>
              <w:t>e-mail:</w:t>
            </w:r>
          </w:p>
        </w:tc>
      </w:tr>
      <w:tr w:rsidR="006C2B7E" w:rsidRPr="006C2B7E" w:rsidTr="00105D5A">
        <w:tc>
          <w:tcPr>
            <w:tcW w:w="5250" w:type="dxa"/>
          </w:tcPr>
          <w:p w:rsidR="006C2B7E" w:rsidRPr="006574C0" w:rsidRDefault="00882443" w:rsidP="002C3E23">
            <w:pPr>
              <w:ind w:right="177"/>
              <w:rPr>
                <w:rFonts w:ascii="Times New Roman" w:eastAsia="Times New Roman" w:hAnsi="Times New Roman" w:cs="Times New Roman"/>
                <w:u w:val="single"/>
              </w:rPr>
            </w:pPr>
            <w:r w:rsidRPr="006574C0">
              <w:rPr>
                <w:rFonts w:ascii="Times New Roman" w:eastAsia="Times New Roman" w:hAnsi="Times New Roman" w:cs="Times New Roman"/>
                <w:u w:val="single"/>
              </w:rPr>
              <w:t>Банковские реквизиты:</w:t>
            </w:r>
          </w:p>
          <w:p w:rsidR="00882443" w:rsidRPr="006574C0" w:rsidRDefault="00882443" w:rsidP="002C3E23">
            <w:pPr>
              <w:ind w:right="177"/>
              <w:rPr>
                <w:lang w:val="en-US"/>
              </w:rPr>
            </w:pPr>
          </w:p>
        </w:tc>
        <w:tc>
          <w:tcPr>
            <w:tcW w:w="5529" w:type="dxa"/>
          </w:tcPr>
          <w:p w:rsidR="006C2B7E" w:rsidRPr="006574C0" w:rsidRDefault="007F49E9">
            <w:pPr>
              <w:rPr>
                <w:lang w:val="en-US"/>
              </w:rPr>
            </w:pPr>
            <w:r w:rsidRPr="006574C0">
              <w:rPr>
                <w:rFonts w:ascii="Times New Roman" w:hAnsi="Times New Roman" w:cs="Times New Roman"/>
                <w:u w:val="single"/>
                <w:lang w:val="en-GB"/>
              </w:rPr>
              <w:t>Bank details:</w:t>
            </w:r>
          </w:p>
        </w:tc>
      </w:tr>
      <w:tr w:rsidR="00882443" w:rsidRPr="006C2B7E" w:rsidTr="00105D5A">
        <w:tc>
          <w:tcPr>
            <w:tcW w:w="5250" w:type="dxa"/>
          </w:tcPr>
          <w:p w:rsidR="00882443" w:rsidRPr="006574C0" w:rsidRDefault="00882443" w:rsidP="002C3E23">
            <w:pPr>
              <w:ind w:right="177"/>
              <w:rPr>
                <w:rFonts w:ascii="Times New Roman" w:eastAsia="Times New Roman" w:hAnsi="Times New Roman" w:cs="Times New Roman"/>
                <w:u w:val="single"/>
              </w:rPr>
            </w:pPr>
            <w:r w:rsidRPr="006574C0">
              <w:rPr>
                <w:rFonts w:ascii="Times New Roman" w:eastAsia="Times New Roman" w:hAnsi="Times New Roman" w:cs="Times New Roman"/>
                <w:u w:val="single"/>
              </w:rPr>
              <w:t>От Участника СЭВ:</w:t>
            </w:r>
          </w:p>
          <w:p w:rsidR="00882443" w:rsidRPr="006574C0" w:rsidRDefault="00882443" w:rsidP="002C3E23">
            <w:pPr>
              <w:ind w:right="177"/>
              <w:rPr>
                <w:rFonts w:ascii="Times New Roman" w:eastAsia="Times New Roman" w:hAnsi="Times New Roman" w:cs="Times New Roman"/>
              </w:rPr>
            </w:pPr>
          </w:p>
          <w:p w:rsidR="00882443" w:rsidRPr="006574C0" w:rsidRDefault="00882443" w:rsidP="002C3E23">
            <w:pPr>
              <w:ind w:right="177"/>
              <w:rPr>
                <w:rFonts w:ascii="Times New Roman" w:eastAsia="Times New Roman" w:hAnsi="Times New Roman" w:cs="Times New Roman"/>
              </w:rPr>
            </w:pPr>
            <w:r w:rsidRPr="006574C0">
              <w:rPr>
                <w:rFonts w:ascii="Times New Roman" w:eastAsia="Times New Roman" w:hAnsi="Times New Roman" w:cs="Times New Roman"/>
              </w:rPr>
              <w:t>___________________  / _______________/</w:t>
            </w:r>
          </w:p>
          <w:p w:rsidR="00882443" w:rsidRPr="006574C0" w:rsidRDefault="00882443" w:rsidP="002C3E23">
            <w:pPr>
              <w:ind w:right="177"/>
              <w:rPr>
                <w:rFonts w:ascii="Times New Roman" w:eastAsia="Times New Roman" w:hAnsi="Times New Roman" w:cs="Times New Roman"/>
              </w:rPr>
            </w:pPr>
            <w:r w:rsidRPr="006574C0">
              <w:rPr>
                <w:rFonts w:ascii="Times New Roman" w:eastAsia="Times New Roman" w:hAnsi="Times New Roman" w:cs="Times New Roman"/>
              </w:rPr>
              <w:t>«____» _________________ 20_</w:t>
            </w:r>
            <w:proofErr w:type="gramStart"/>
            <w:r w:rsidRPr="006574C0">
              <w:rPr>
                <w:rFonts w:ascii="Times New Roman" w:eastAsia="Times New Roman" w:hAnsi="Times New Roman" w:cs="Times New Roman"/>
              </w:rPr>
              <w:t>_  г.</w:t>
            </w:r>
            <w:proofErr w:type="gramEnd"/>
          </w:p>
          <w:p w:rsidR="00882443" w:rsidRPr="006574C0" w:rsidRDefault="00882443" w:rsidP="002C3E23">
            <w:pPr>
              <w:ind w:right="177"/>
              <w:rPr>
                <w:lang w:val="en-US"/>
              </w:rPr>
            </w:pPr>
          </w:p>
        </w:tc>
        <w:tc>
          <w:tcPr>
            <w:tcW w:w="5529" w:type="dxa"/>
          </w:tcPr>
          <w:p w:rsidR="007F49E9" w:rsidRPr="006574C0" w:rsidRDefault="007F49E9" w:rsidP="007F49E9">
            <w:pPr>
              <w:rPr>
                <w:rFonts w:ascii="Times New Roman" w:hAnsi="Times New Roman" w:cs="Times New Roman"/>
                <w:u w:val="single"/>
                <w:lang w:val="en-GB"/>
              </w:rPr>
            </w:pPr>
            <w:r w:rsidRPr="006574C0">
              <w:rPr>
                <w:rFonts w:ascii="Times New Roman" w:hAnsi="Times New Roman" w:cs="Times New Roman"/>
                <w:u w:val="single"/>
                <w:lang w:val="en-GB"/>
              </w:rPr>
              <w:t>On behalf of EIS Participant:</w:t>
            </w:r>
          </w:p>
          <w:p w:rsidR="007F49E9" w:rsidRPr="006574C0" w:rsidRDefault="007F49E9" w:rsidP="007F49E9">
            <w:pPr>
              <w:rPr>
                <w:rFonts w:ascii="Times New Roman" w:hAnsi="Times New Roman" w:cs="Times New Roman"/>
                <w:lang w:val="en-GB"/>
              </w:rPr>
            </w:pPr>
          </w:p>
          <w:p w:rsidR="007F49E9" w:rsidRPr="006574C0" w:rsidRDefault="007F49E9" w:rsidP="007F49E9">
            <w:pPr>
              <w:rPr>
                <w:rFonts w:ascii="Times New Roman" w:hAnsi="Times New Roman" w:cs="Times New Roman"/>
                <w:lang w:val="en-GB"/>
              </w:rPr>
            </w:pPr>
            <w:r w:rsidRPr="006574C0">
              <w:rPr>
                <w:rFonts w:ascii="Times New Roman" w:hAnsi="Times New Roman" w:cs="Times New Roman"/>
                <w:lang w:val="en-GB"/>
              </w:rPr>
              <w:t>___________________  / _______________/</w:t>
            </w:r>
          </w:p>
          <w:p w:rsidR="00882443" w:rsidRPr="006574C0" w:rsidRDefault="007F49E9" w:rsidP="007F49E9">
            <w:pPr>
              <w:rPr>
                <w:lang w:val="en-US"/>
              </w:rPr>
            </w:pPr>
            <w:r w:rsidRPr="006574C0">
              <w:rPr>
                <w:rFonts w:ascii="Times New Roman" w:hAnsi="Times New Roman" w:cs="Times New Roman"/>
                <w:lang w:val="en-GB"/>
              </w:rPr>
              <w:t>_____________________ 20_</w:t>
            </w:r>
            <w:r w:rsidR="00C07E89">
              <w:rPr>
                <w:rFonts w:ascii="Times New Roman" w:hAnsi="Times New Roman" w:cs="Times New Roman"/>
              </w:rPr>
              <w:t xml:space="preserve">        </w:t>
            </w:r>
            <w:r w:rsidRPr="006574C0">
              <w:rPr>
                <w:rFonts w:ascii="Times New Roman" w:hAnsi="Times New Roman" w:cs="Times New Roman"/>
                <w:lang w:val="en-GB"/>
              </w:rPr>
              <w:t>_</w:t>
            </w:r>
          </w:p>
        </w:tc>
      </w:tr>
    </w:tbl>
    <w:p w:rsidR="0096566F" w:rsidRPr="006C2B7E" w:rsidRDefault="0096566F">
      <w:pPr>
        <w:rPr>
          <w:lang w:val="en-US"/>
        </w:rPr>
      </w:pPr>
    </w:p>
    <w:sectPr w:rsidR="0096566F" w:rsidRPr="006C2B7E" w:rsidSect="002C3E23">
      <w:footerReference w:type="default" r:id="rId7"/>
      <w:pgSz w:w="11906" w:h="16838"/>
      <w:pgMar w:top="1134" w:right="850" w:bottom="1134" w:left="1701" w:header="708" w:footer="30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6357" w:rsidRDefault="00CF6357" w:rsidP="00FF211B">
      <w:pPr>
        <w:spacing w:after="0" w:line="240" w:lineRule="auto"/>
      </w:pPr>
      <w:r>
        <w:separator/>
      </w:r>
    </w:p>
  </w:endnote>
  <w:endnote w:type="continuationSeparator" w:id="0">
    <w:p w:rsidR="00CF6357" w:rsidRDefault="00CF6357" w:rsidP="00FF21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engXian">
    <w:altName w:val="SimSu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13046251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FF211B" w:rsidRPr="002C3E23" w:rsidRDefault="00FF211B">
        <w:pPr>
          <w:pStyle w:val="a7"/>
          <w:jc w:val="right"/>
          <w:rPr>
            <w:rFonts w:ascii="Times New Roman" w:hAnsi="Times New Roman" w:cs="Times New Roman"/>
          </w:rPr>
        </w:pPr>
        <w:r w:rsidRPr="002C3E23">
          <w:rPr>
            <w:rFonts w:ascii="Times New Roman" w:hAnsi="Times New Roman" w:cs="Times New Roman"/>
          </w:rPr>
          <w:fldChar w:fldCharType="begin"/>
        </w:r>
        <w:r w:rsidRPr="002C3E23">
          <w:rPr>
            <w:rFonts w:ascii="Times New Roman" w:hAnsi="Times New Roman" w:cs="Times New Roman"/>
          </w:rPr>
          <w:instrText>PAGE   \* MERGEFORMAT</w:instrText>
        </w:r>
        <w:r w:rsidRPr="002C3E23">
          <w:rPr>
            <w:rFonts w:ascii="Times New Roman" w:hAnsi="Times New Roman" w:cs="Times New Roman"/>
          </w:rPr>
          <w:fldChar w:fldCharType="separate"/>
        </w:r>
        <w:r w:rsidR="00C07E89">
          <w:rPr>
            <w:rFonts w:ascii="Times New Roman" w:hAnsi="Times New Roman" w:cs="Times New Roman"/>
            <w:noProof/>
          </w:rPr>
          <w:t>2</w:t>
        </w:r>
        <w:r w:rsidRPr="002C3E23">
          <w:rPr>
            <w:rFonts w:ascii="Times New Roman" w:hAnsi="Times New Roman" w:cs="Times New Roman"/>
          </w:rPr>
          <w:fldChar w:fldCharType="end"/>
        </w:r>
      </w:p>
    </w:sdtContent>
  </w:sdt>
  <w:p w:rsidR="00FF211B" w:rsidRDefault="00FF211B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6357" w:rsidRDefault="00CF6357" w:rsidP="00FF211B">
      <w:pPr>
        <w:spacing w:after="0" w:line="240" w:lineRule="auto"/>
      </w:pPr>
      <w:r>
        <w:separator/>
      </w:r>
    </w:p>
  </w:footnote>
  <w:footnote w:type="continuationSeparator" w:id="0">
    <w:p w:rsidR="00CF6357" w:rsidRDefault="00CF6357" w:rsidP="00FF211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91AFC"/>
    <w:multiLevelType w:val="hybridMultilevel"/>
    <w:tmpl w:val="C7C0B27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B185890"/>
    <w:multiLevelType w:val="hybridMultilevel"/>
    <w:tmpl w:val="C136BD64"/>
    <w:lvl w:ilvl="0" w:tplc="C9020332">
      <w:start w:val="1"/>
      <w:numFmt w:val="decimal"/>
      <w:lvlText w:val="%1."/>
      <w:lvlJc w:val="left"/>
      <w:pPr>
        <w:ind w:left="1178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898" w:hanging="360"/>
      </w:pPr>
    </w:lvl>
    <w:lvl w:ilvl="2" w:tplc="0419001B" w:tentative="1">
      <w:start w:val="1"/>
      <w:numFmt w:val="lowerRoman"/>
      <w:lvlText w:val="%3."/>
      <w:lvlJc w:val="right"/>
      <w:pPr>
        <w:ind w:left="2618" w:hanging="180"/>
      </w:pPr>
    </w:lvl>
    <w:lvl w:ilvl="3" w:tplc="0419000F" w:tentative="1">
      <w:start w:val="1"/>
      <w:numFmt w:val="decimal"/>
      <w:lvlText w:val="%4."/>
      <w:lvlJc w:val="left"/>
      <w:pPr>
        <w:ind w:left="3338" w:hanging="360"/>
      </w:pPr>
    </w:lvl>
    <w:lvl w:ilvl="4" w:tplc="04190019" w:tentative="1">
      <w:start w:val="1"/>
      <w:numFmt w:val="lowerLetter"/>
      <w:lvlText w:val="%5."/>
      <w:lvlJc w:val="left"/>
      <w:pPr>
        <w:ind w:left="4058" w:hanging="360"/>
      </w:pPr>
    </w:lvl>
    <w:lvl w:ilvl="5" w:tplc="0419001B" w:tentative="1">
      <w:start w:val="1"/>
      <w:numFmt w:val="lowerRoman"/>
      <w:lvlText w:val="%6."/>
      <w:lvlJc w:val="right"/>
      <w:pPr>
        <w:ind w:left="4778" w:hanging="180"/>
      </w:pPr>
    </w:lvl>
    <w:lvl w:ilvl="6" w:tplc="0419000F" w:tentative="1">
      <w:start w:val="1"/>
      <w:numFmt w:val="decimal"/>
      <w:lvlText w:val="%7."/>
      <w:lvlJc w:val="left"/>
      <w:pPr>
        <w:ind w:left="5498" w:hanging="360"/>
      </w:pPr>
    </w:lvl>
    <w:lvl w:ilvl="7" w:tplc="04190019" w:tentative="1">
      <w:start w:val="1"/>
      <w:numFmt w:val="lowerLetter"/>
      <w:lvlText w:val="%8."/>
      <w:lvlJc w:val="left"/>
      <w:pPr>
        <w:ind w:left="6218" w:hanging="360"/>
      </w:pPr>
    </w:lvl>
    <w:lvl w:ilvl="8" w:tplc="0419001B" w:tentative="1">
      <w:start w:val="1"/>
      <w:numFmt w:val="lowerRoman"/>
      <w:lvlText w:val="%9."/>
      <w:lvlJc w:val="right"/>
      <w:pPr>
        <w:ind w:left="6938" w:hanging="180"/>
      </w:pPr>
    </w:lvl>
  </w:abstractNum>
  <w:abstractNum w:abstractNumId="2" w15:restartNumberingAfterBreak="0">
    <w:nsid w:val="21BB39CD"/>
    <w:multiLevelType w:val="hybridMultilevel"/>
    <w:tmpl w:val="A8D22C8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27C36A5"/>
    <w:multiLevelType w:val="hybridMultilevel"/>
    <w:tmpl w:val="AB6E4768"/>
    <w:lvl w:ilvl="0" w:tplc="C902033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6A7D3D"/>
    <w:multiLevelType w:val="hybridMultilevel"/>
    <w:tmpl w:val="C2B639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C12A34"/>
    <w:multiLevelType w:val="hybridMultilevel"/>
    <w:tmpl w:val="A8D22C8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67751D0"/>
    <w:multiLevelType w:val="hybridMultilevel"/>
    <w:tmpl w:val="7E8095A8"/>
    <w:lvl w:ilvl="0" w:tplc="2F7C1A2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955FB9"/>
    <w:multiLevelType w:val="hybridMultilevel"/>
    <w:tmpl w:val="901AC1CE"/>
    <w:lvl w:ilvl="0" w:tplc="2F7C1A2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EE6BCB"/>
    <w:multiLevelType w:val="hybridMultilevel"/>
    <w:tmpl w:val="10CCBBC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11A762E"/>
    <w:multiLevelType w:val="hybridMultilevel"/>
    <w:tmpl w:val="4232CE1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CF475A6"/>
    <w:multiLevelType w:val="hybridMultilevel"/>
    <w:tmpl w:val="438CA8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9"/>
  </w:num>
  <w:num w:numId="3">
    <w:abstractNumId w:val="8"/>
  </w:num>
  <w:num w:numId="4">
    <w:abstractNumId w:val="2"/>
  </w:num>
  <w:num w:numId="5">
    <w:abstractNumId w:val="5"/>
  </w:num>
  <w:num w:numId="6">
    <w:abstractNumId w:val="3"/>
  </w:num>
  <w:num w:numId="7">
    <w:abstractNumId w:val="1"/>
  </w:num>
  <w:num w:numId="8">
    <w:abstractNumId w:val="6"/>
  </w:num>
  <w:num w:numId="9">
    <w:abstractNumId w:val="4"/>
  </w:num>
  <w:num w:numId="10">
    <w:abstractNumId w:val="10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3E2E"/>
    <w:rsid w:val="00105D5A"/>
    <w:rsid w:val="001C3378"/>
    <w:rsid w:val="001F3E66"/>
    <w:rsid w:val="001F5AE0"/>
    <w:rsid w:val="00255785"/>
    <w:rsid w:val="002C3E23"/>
    <w:rsid w:val="00393349"/>
    <w:rsid w:val="003B6F5F"/>
    <w:rsid w:val="003E70F2"/>
    <w:rsid w:val="004120DB"/>
    <w:rsid w:val="00471CB6"/>
    <w:rsid w:val="004A7BBB"/>
    <w:rsid w:val="004C7774"/>
    <w:rsid w:val="005203B2"/>
    <w:rsid w:val="00646158"/>
    <w:rsid w:val="006574C0"/>
    <w:rsid w:val="006C2B7E"/>
    <w:rsid w:val="00707241"/>
    <w:rsid w:val="007B4BF2"/>
    <w:rsid w:val="007C4D5C"/>
    <w:rsid w:val="007E6E2F"/>
    <w:rsid w:val="007F49E9"/>
    <w:rsid w:val="007F6049"/>
    <w:rsid w:val="00882443"/>
    <w:rsid w:val="0096566F"/>
    <w:rsid w:val="00A2741C"/>
    <w:rsid w:val="00BF3E2E"/>
    <w:rsid w:val="00C07E89"/>
    <w:rsid w:val="00C23742"/>
    <w:rsid w:val="00C46D07"/>
    <w:rsid w:val="00C940DA"/>
    <w:rsid w:val="00CC6AF0"/>
    <w:rsid w:val="00CD4A0B"/>
    <w:rsid w:val="00CF6357"/>
    <w:rsid w:val="00D17177"/>
    <w:rsid w:val="00E32FEE"/>
    <w:rsid w:val="00F803D8"/>
    <w:rsid w:val="00FC6B55"/>
    <w:rsid w:val="00FF2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CD8B9C3"/>
  <w15:chartTrackingRefBased/>
  <w15:docId w15:val="{5E7C58AF-1915-425D-9053-0D3C00D53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3E2E"/>
    <w:rPr>
      <w:rFonts w:eastAsiaTheme="minorHAns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F3E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1">
    <w:name w:val="Normal1"/>
    <w:uiPriority w:val="99"/>
    <w:rsid w:val="00BF3E2E"/>
    <w:pPr>
      <w:autoSpaceDE w:val="0"/>
      <w:autoSpaceDN w:val="0"/>
      <w:spacing w:after="0" w:line="240" w:lineRule="auto"/>
      <w:jc w:val="both"/>
    </w:pPr>
    <w:rPr>
      <w:rFonts w:ascii="Arial" w:eastAsia="Times New Roman" w:hAnsi="Arial" w:cs="Arial"/>
      <w:sz w:val="20"/>
      <w:szCs w:val="20"/>
      <w:lang w:val="en-US" w:eastAsia="en-US"/>
    </w:rPr>
  </w:style>
  <w:style w:type="paragraph" w:styleId="a4">
    <w:name w:val="List Paragraph"/>
    <w:basedOn w:val="a"/>
    <w:uiPriority w:val="34"/>
    <w:qFormat/>
    <w:rsid w:val="004C7774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FF21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F211B"/>
    <w:rPr>
      <w:rFonts w:eastAsiaTheme="minorHAnsi"/>
      <w:lang w:eastAsia="en-US"/>
    </w:rPr>
  </w:style>
  <w:style w:type="paragraph" w:styleId="a7">
    <w:name w:val="footer"/>
    <w:basedOn w:val="a"/>
    <w:link w:val="a8"/>
    <w:uiPriority w:val="99"/>
    <w:unhideWhenUsed/>
    <w:rsid w:val="00FF21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F211B"/>
    <w:rPr>
      <w:rFonts w:eastAsiaTheme="minorHAnsi"/>
      <w:lang w:eastAsia="en-US"/>
    </w:rPr>
  </w:style>
  <w:style w:type="paragraph" w:styleId="a9">
    <w:name w:val="Balloon Text"/>
    <w:basedOn w:val="a"/>
    <w:link w:val="aa"/>
    <w:uiPriority w:val="99"/>
    <w:semiHidden/>
    <w:unhideWhenUsed/>
    <w:rsid w:val="00A274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A2741C"/>
    <w:rPr>
      <w:rFonts w:ascii="Segoe UI" w:eastAsiaTheme="minorHAns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739</Words>
  <Characters>4213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Николюкина Валерия Игоревна</dc:creator>
  <cp:keywords/>
  <dc:description/>
  <cp:lastModifiedBy>Белоусова Екатерина Викторовна</cp:lastModifiedBy>
  <cp:revision>5</cp:revision>
  <dcterms:created xsi:type="dcterms:W3CDTF">2026-03-05T14:31:00Z</dcterms:created>
  <dcterms:modified xsi:type="dcterms:W3CDTF">2026-03-12T12:34:00Z</dcterms:modified>
</cp:coreProperties>
</file>